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B64" w:rsidRDefault="00797B64" w:rsidP="00797B64">
      <w:pPr>
        <w:pStyle w:val="Rubrik1"/>
        <w:numPr>
          <w:ilvl w:val="0"/>
          <w:numId w:val="0"/>
        </w:numPr>
      </w:pPr>
      <w:bookmarkStart w:id="0" w:name="_GoBack"/>
      <w:bookmarkEnd w:id="0"/>
      <w:r>
        <w:t>Förslag till förordning om viss sjukpenning i förebyggande syfte med anledning av sjukdomen covid-19</w:t>
      </w:r>
    </w:p>
    <w:p w:rsidR="00797B64" w:rsidRDefault="00797B64" w:rsidP="00797B64">
      <w:pPr>
        <w:pStyle w:val="Rubrik4utannumrering"/>
      </w:pPr>
      <w:r>
        <w:t>Inledande bestämmelse</w:t>
      </w:r>
    </w:p>
    <w:p w:rsidR="00797B64" w:rsidRDefault="00797B64" w:rsidP="00797B64">
      <w:pPr>
        <w:pStyle w:val="Brdtext"/>
        <w:spacing w:after="0"/>
      </w:pPr>
      <w:r>
        <w:rPr>
          <w:b/>
        </w:rPr>
        <w:t>1 §</w:t>
      </w:r>
      <w:r>
        <w:t xml:space="preserve">    I denna förordning finns bestämmelser om undantag från bestämmelsen om sjukpenning i förebyggande syfte i 27 kap. 6 § socialförsäkringsbalken och från bestämmelsen om ansökan i 110 kap. 4 § samma balk när det gäller ärenden om sjukpenning i förebyggande syfte. </w:t>
      </w:r>
    </w:p>
    <w:p w:rsidR="00797B64" w:rsidRDefault="00797B64" w:rsidP="00797B64">
      <w:pPr>
        <w:pStyle w:val="Brdtextmedindrag"/>
      </w:pPr>
    </w:p>
    <w:p w:rsidR="00797B64" w:rsidRDefault="00797B64" w:rsidP="00797B64">
      <w:pPr>
        <w:pStyle w:val="Brdtextmedindrag"/>
      </w:pPr>
      <w:r w:rsidRPr="007F4E41">
        <w:t>Förordningen</w:t>
      </w:r>
      <w:r>
        <w:t xml:space="preserve"> är meddelad med stöd av 8 kap. 7 § regeringsformen. </w:t>
      </w:r>
    </w:p>
    <w:p w:rsidR="00797B64" w:rsidRPr="00ED5B74" w:rsidRDefault="00797B64" w:rsidP="00797B64">
      <w:pPr>
        <w:pStyle w:val="Rubrik4utannumrering"/>
        <w:rPr>
          <w:rFonts w:eastAsiaTheme="minorHAnsi"/>
        </w:rPr>
      </w:pPr>
      <w:r>
        <w:rPr>
          <w:rFonts w:eastAsiaTheme="minorHAnsi"/>
        </w:rPr>
        <w:t>Rätt till viss sjukpenning i förebyggande syfte</w:t>
      </w:r>
      <w:r w:rsidRPr="00ED5B74">
        <w:rPr>
          <w:rFonts w:eastAsiaTheme="minorHAnsi"/>
        </w:rPr>
        <w:t xml:space="preserve"> </w:t>
      </w:r>
    </w:p>
    <w:p w:rsidR="00797B64" w:rsidRPr="00DF1F99" w:rsidRDefault="00797B64" w:rsidP="00797B64">
      <w:pPr>
        <w:pStyle w:val="Brdtextmedindrag"/>
        <w:spacing w:after="0"/>
        <w:rPr>
          <w:szCs w:val="23"/>
        </w:rPr>
      </w:pPr>
      <w:r>
        <w:rPr>
          <w:b/>
        </w:rPr>
        <w:t>2 §</w:t>
      </w:r>
      <w:r>
        <w:t>    </w:t>
      </w:r>
      <w:r>
        <w:rPr>
          <w:szCs w:val="23"/>
        </w:rPr>
        <w:t xml:space="preserve">En försäkrad har rätt till sjukpenning i förebyggande syfte </w:t>
      </w:r>
      <w:r w:rsidRPr="00DF1F99">
        <w:rPr>
          <w:szCs w:val="23"/>
        </w:rPr>
        <w:t xml:space="preserve">utöver vad som anges i </w:t>
      </w:r>
      <w:r>
        <w:rPr>
          <w:szCs w:val="23"/>
        </w:rPr>
        <w:t>27</w:t>
      </w:r>
      <w:r w:rsidRPr="00DF1F99">
        <w:rPr>
          <w:szCs w:val="23"/>
        </w:rPr>
        <w:t xml:space="preserve"> kap. </w:t>
      </w:r>
      <w:r>
        <w:rPr>
          <w:szCs w:val="23"/>
        </w:rPr>
        <w:t xml:space="preserve">6 § </w:t>
      </w:r>
      <w:r w:rsidRPr="00DF1F99">
        <w:rPr>
          <w:szCs w:val="23"/>
        </w:rPr>
        <w:t>socialförsäkringsbalken</w:t>
      </w:r>
      <w:r>
        <w:rPr>
          <w:szCs w:val="23"/>
        </w:rPr>
        <w:t xml:space="preserve"> om den försäkrade</w:t>
      </w:r>
      <w:r w:rsidRPr="00407415">
        <w:rPr>
          <w:szCs w:val="23"/>
        </w:rPr>
        <w:t xml:space="preserve"> </w:t>
      </w:r>
      <w:r>
        <w:rPr>
          <w:szCs w:val="23"/>
        </w:rPr>
        <w:t>helt eller delvis avstår från förvärvsarbete för att undvika att smittas av viruset som orsakar sjukdomen covid-19 med anledning av att han eller hon har</w:t>
      </w:r>
    </w:p>
    <w:p w:rsidR="00797B64" w:rsidRPr="00DF1F99" w:rsidRDefault="00797B64" w:rsidP="00797B64">
      <w:pPr>
        <w:pStyle w:val="Brdtextmedindrag"/>
        <w:spacing w:after="0"/>
        <w:rPr>
          <w:szCs w:val="23"/>
        </w:rPr>
      </w:pPr>
      <w:r w:rsidRPr="00DF1F99">
        <w:rPr>
          <w:szCs w:val="23"/>
        </w:rPr>
        <w:t>1. en aktiv cancersjukdom</w:t>
      </w:r>
      <w:r>
        <w:rPr>
          <w:szCs w:val="23"/>
        </w:rPr>
        <w:t xml:space="preserve"> med</w:t>
      </w:r>
      <w:r w:rsidRPr="00DF1F99">
        <w:rPr>
          <w:szCs w:val="23"/>
        </w:rPr>
        <w:t xml:space="preserve"> pågående eller nyligen avslutad behandling för cancersjukdom</w:t>
      </w:r>
      <w:r>
        <w:rPr>
          <w:szCs w:val="23"/>
        </w:rPr>
        <w:t>en,</w:t>
      </w:r>
      <w:r w:rsidRPr="00DF1F99">
        <w:rPr>
          <w:szCs w:val="23"/>
        </w:rPr>
        <w:t xml:space="preserve"> </w:t>
      </w:r>
      <w:r>
        <w:rPr>
          <w:szCs w:val="23"/>
        </w:rPr>
        <w:t>med undantag för h</w:t>
      </w:r>
      <w:r w:rsidRPr="00DF1F99">
        <w:rPr>
          <w:szCs w:val="23"/>
        </w:rPr>
        <w:t xml:space="preserve">ormonell </w:t>
      </w:r>
      <w:proofErr w:type="spellStart"/>
      <w:r w:rsidRPr="00DF1F99">
        <w:rPr>
          <w:szCs w:val="23"/>
        </w:rPr>
        <w:t>adjuvant</w:t>
      </w:r>
      <w:proofErr w:type="spellEnd"/>
      <w:r w:rsidRPr="00DF1F99">
        <w:rPr>
          <w:szCs w:val="23"/>
        </w:rPr>
        <w:t xml:space="preserve"> behandling</w:t>
      </w:r>
      <w:r>
        <w:rPr>
          <w:szCs w:val="23"/>
        </w:rPr>
        <w:t>,</w:t>
      </w:r>
    </w:p>
    <w:p w:rsidR="00797B64" w:rsidRDefault="00797B64" w:rsidP="00797B64">
      <w:pPr>
        <w:pStyle w:val="Brdtextmedindrag"/>
        <w:spacing w:after="0"/>
        <w:rPr>
          <w:szCs w:val="23"/>
        </w:rPr>
      </w:pPr>
      <w:r>
        <w:rPr>
          <w:szCs w:val="23"/>
        </w:rPr>
        <w:t>2</w:t>
      </w:r>
      <w:r w:rsidRPr="00DF1F99">
        <w:rPr>
          <w:szCs w:val="23"/>
        </w:rPr>
        <w:t xml:space="preserve">. samtidig förekomst av mer än en av diagnoserna hjärt-kärlsjukdom </w:t>
      </w:r>
      <w:r>
        <w:rPr>
          <w:szCs w:val="23"/>
        </w:rPr>
        <w:t>(</w:t>
      </w:r>
      <w:r w:rsidRPr="00DF1F99">
        <w:rPr>
          <w:szCs w:val="23"/>
        </w:rPr>
        <w:t>kärlkramp, hjärtsvikt, stroke), hypertoni, diabetes med komplikationer, kronisk njursjukdom och njursvikt eller kronisk leversjukdom</w:t>
      </w:r>
      <w:r>
        <w:rPr>
          <w:szCs w:val="23"/>
        </w:rPr>
        <w:t>,</w:t>
      </w:r>
      <w:r w:rsidRPr="004B00BD">
        <w:rPr>
          <w:szCs w:val="23"/>
        </w:rPr>
        <w:t xml:space="preserve"> </w:t>
      </w:r>
    </w:p>
    <w:p w:rsidR="00797B64" w:rsidRPr="0042283F" w:rsidRDefault="00797B64" w:rsidP="00797B64">
      <w:pPr>
        <w:pStyle w:val="Brdtextmedindrag"/>
        <w:spacing w:after="0"/>
      </w:pPr>
      <w:r>
        <w:t>3. en kronisk lungsjukdom som påverkar lungornas struktur och funktion</w:t>
      </w:r>
      <w:r>
        <w:rPr>
          <w:szCs w:val="23"/>
        </w:rPr>
        <w:t xml:space="preserve">, med undantag för astma, </w:t>
      </w:r>
    </w:p>
    <w:p w:rsidR="00797B64" w:rsidRPr="00DF1F99" w:rsidRDefault="00797B64" w:rsidP="00797B64">
      <w:pPr>
        <w:pStyle w:val="Brdtextmedindrag"/>
        <w:spacing w:after="0"/>
        <w:rPr>
          <w:szCs w:val="23"/>
        </w:rPr>
      </w:pPr>
      <w:r>
        <w:rPr>
          <w:szCs w:val="23"/>
        </w:rPr>
        <w:t>4</w:t>
      </w:r>
      <w:r w:rsidRPr="00DF1F99">
        <w:rPr>
          <w:szCs w:val="23"/>
        </w:rPr>
        <w:t>. </w:t>
      </w:r>
      <w:r>
        <w:rPr>
          <w:szCs w:val="23"/>
        </w:rPr>
        <w:t xml:space="preserve">diagnosen </w:t>
      </w:r>
      <w:r w:rsidRPr="00DF1F99">
        <w:rPr>
          <w:szCs w:val="23"/>
        </w:rPr>
        <w:t xml:space="preserve">fetma </w:t>
      </w:r>
      <w:r>
        <w:rPr>
          <w:szCs w:val="23"/>
        </w:rPr>
        <w:t xml:space="preserve">och </w:t>
      </w:r>
      <w:proofErr w:type="spellStart"/>
      <w:r>
        <w:rPr>
          <w:szCs w:val="23"/>
        </w:rPr>
        <w:t>body</w:t>
      </w:r>
      <w:proofErr w:type="spellEnd"/>
      <w:r>
        <w:rPr>
          <w:szCs w:val="23"/>
        </w:rPr>
        <w:t xml:space="preserve"> </w:t>
      </w:r>
      <w:proofErr w:type="spellStart"/>
      <w:r>
        <w:rPr>
          <w:szCs w:val="23"/>
        </w:rPr>
        <w:t>mass</w:t>
      </w:r>
      <w:proofErr w:type="spellEnd"/>
      <w:r>
        <w:rPr>
          <w:szCs w:val="23"/>
        </w:rPr>
        <w:t xml:space="preserve"> index (BMI) </w:t>
      </w:r>
      <w:r w:rsidRPr="00DF1F99">
        <w:rPr>
          <w:szCs w:val="23"/>
        </w:rPr>
        <w:t>4</w:t>
      </w:r>
      <w:r>
        <w:rPr>
          <w:szCs w:val="23"/>
        </w:rPr>
        <w:t>0 och däröver,</w:t>
      </w:r>
    </w:p>
    <w:p w:rsidR="00797B64" w:rsidRPr="00DF1F99" w:rsidRDefault="00797B64" w:rsidP="00797B64">
      <w:pPr>
        <w:pStyle w:val="Brdtextmedindrag"/>
        <w:spacing w:after="0"/>
        <w:rPr>
          <w:szCs w:val="23"/>
        </w:rPr>
      </w:pPr>
      <w:r>
        <w:rPr>
          <w:szCs w:val="23"/>
        </w:rPr>
        <w:t>5</w:t>
      </w:r>
      <w:r w:rsidRPr="00DF1F99">
        <w:rPr>
          <w:szCs w:val="23"/>
        </w:rPr>
        <w:t>. </w:t>
      </w:r>
      <w:r>
        <w:rPr>
          <w:szCs w:val="23"/>
        </w:rPr>
        <w:t xml:space="preserve">en neurologisk eller neuromuskulär sjukdom med påverkad funktionsnivå, </w:t>
      </w:r>
    </w:p>
    <w:p w:rsidR="00797B64" w:rsidRPr="00DF1F99" w:rsidRDefault="00797B64" w:rsidP="00797B64">
      <w:pPr>
        <w:pStyle w:val="Brdtextmedindrag"/>
        <w:spacing w:after="0"/>
        <w:rPr>
          <w:szCs w:val="23"/>
        </w:rPr>
      </w:pPr>
      <w:r>
        <w:rPr>
          <w:szCs w:val="23"/>
        </w:rPr>
        <w:t>6</w:t>
      </w:r>
      <w:r w:rsidRPr="00DF1F99">
        <w:rPr>
          <w:szCs w:val="23"/>
        </w:rPr>
        <w:t xml:space="preserve">. en intellektuell funktionsnedsättning </w:t>
      </w:r>
      <w:r>
        <w:rPr>
          <w:szCs w:val="23"/>
        </w:rPr>
        <w:t xml:space="preserve">i kombination med </w:t>
      </w:r>
      <w:r w:rsidRPr="00DF1F99">
        <w:rPr>
          <w:szCs w:val="23"/>
        </w:rPr>
        <w:t>rörelsenedsätt</w:t>
      </w:r>
      <w:r>
        <w:rPr>
          <w:szCs w:val="23"/>
        </w:rPr>
        <w:softHyphen/>
      </w:r>
      <w:r w:rsidRPr="00DF1F99">
        <w:rPr>
          <w:szCs w:val="23"/>
        </w:rPr>
        <w:t xml:space="preserve">ning (flerfunktionsnedsättning), </w:t>
      </w:r>
    </w:p>
    <w:p w:rsidR="00797B64" w:rsidRDefault="00797B64" w:rsidP="00797B64">
      <w:pPr>
        <w:pStyle w:val="Brdtextmedindrag"/>
        <w:spacing w:after="0"/>
        <w:rPr>
          <w:szCs w:val="23"/>
        </w:rPr>
      </w:pPr>
      <w:r>
        <w:rPr>
          <w:szCs w:val="23"/>
        </w:rPr>
        <w:t>7</w:t>
      </w:r>
      <w:r w:rsidRPr="00DF1F99">
        <w:rPr>
          <w:szCs w:val="23"/>
        </w:rPr>
        <w:t>. </w:t>
      </w:r>
      <w:r>
        <w:rPr>
          <w:szCs w:val="23"/>
        </w:rPr>
        <w:t xml:space="preserve">en immunbristsjukdom, </w:t>
      </w:r>
    </w:p>
    <w:p w:rsidR="00797B64" w:rsidRDefault="00797B64" w:rsidP="00797B64">
      <w:pPr>
        <w:pStyle w:val="Brdtextmedindrag"/>
        <w:spacing w:after="0"/>
        <w:rPr>
          <w:szCs w:val="23"/>
        </w:rPr>
      </w:pPr>
      <w:r>
        <w:rPr>
          <w:szCs w:val="23"/>
        </w:rPr>
        <w:t>8. en ryggmärgsskada med behov av kontinuerligt andningsstöd,</w:t>
      </w:r>
    </w:p>
    <w:p w:rsidR="00797B64" w:rsidRPr="003E3E30" w:rsidRDefault="00797B64" w:rsidP="00797B64">
      <w:pPr>
        <w:pStyle w:val="Brdtextmedindrag"/>
        <w:spacing w:after="0"/>
      </w:pPr>
      <w:r>
        <w:t xml:space="preserve">9. genomgången organtransplantation, </w:t>
      </w:r>
      <w:r w:rsidRPr="00DF1F99">
        <w:rPr>
          <w:szCs w:val="23"/>
        </w:rPr>
        <w:t>eller</w:t>
      </w:r>
    </w:p>
    <w:p w:rsidR="00797B64" w:rsidRDefault="00797B64" w:rsidP="00797B64">
      <w:pPr>
        <w:pStyle w:val="Brdtextmedindrag"/>
        <w:spacing w:after="0"/>
        <w:rPr>
          <w:szCs w:val="23"/>
        </w:rPr>
      </w:pPr>
      <w:r>
        <w:t xml:space="preserve">10. ett </w:t>
      </w:r>
      <w:r>
        <w:rPr>
          <w:szCs w:val="23"/>
        </w:rPr>
        <w:t>resttillstånd efter en sjukdom</w:t>
      </w:r>
      <w:r>
        <w:t xml:space="preserve"> </w:t>
      </w:r>
      <w:r>
        <w:rPr>
          <w:szCs w:val="23"/>
        </w:rPr>
        <w:t xml:space="preserve">eller en sjukdom som allvarligt påverkar viss organfunktion eller genomgår behandling som kan försämra kroppens försvar mot virusinfektioner. </w:t>
      </w:r>
    </w:p>
    <w:p w:rsidR="00797B64" w:rsidRDefault="00797B64" w:rsidP="00797B64">
      <w:pPr>
        <w:pStyle w:val="Brdtextmedindrag"/>
      </w:pPr>
      <w:bookmarkStart w:id="1" w:name="_Hlk41481051"/>
    </w:p>
    <w:p w:rsidR="00797B64" w:rsidRDefault="00797B64" w:rsidP="00797B64">
      <w:pPr>
        <w:pStyle w:val="Brdtextmedindrag"/>
      </w:pPr>
      <w:r w:rsidRPr="008F6531">
        <w:lastRenderedPageBreak/>
        <w:t>Som villkor för att sjukpenning enligt första stycket ska lämnas gäller att den försäkrade i fråga om den del som ersättning lämnas för inte har möjlighet att utföra sitt förvärvsarbete i hemmet och att arbetsgivaren inte kan erbjuda andra arbetsuppgifter inom ramen för anställningen eller att det i övrigt inte går att anpassa arbetssituationen så att ur smittskyddssynpunkt lämpligt avstånd kan hållas till andra för att undvika spridning av smittan covid-19</w:t>
      </w:r>
      <w:r w:rsidRPr="00214630">
        <w:t>.</w:t>
      </w:r>
    </w:p>
    <w:bookmarkEnd w:id="1"/>
    <w:p w:rsidR="00797B64" w:rsidRDefault="00797B64" w:rsidP="00797B64">
      <w:pPr>
        <w:pStyle w:val="Brdtextmedindrag"/>
      </w:pPr>
      <w:r>
        <w:rPr>
          <w:b/>
        </w:rPr>
        <w:t>3 §</w:t>
      </w:r>
      <w:r>
        <w:t xml:space="preserve">    Rätten till sjukpenning enligt 2 § upphör när </w:t>
      </w:r>
      <w:r w:rsidRPr="00DF1F99">
        <w:t>Folkhälsomyndigheten</w:t>
      </w:r>
      <w:r>
        <w:t xml:space="preserve"> i beslut</w:t>
      </w:r>
      <w:r w:rsidRPr="00DF1F99">
        <w:t xml:space="preserve"> </w:t>
      </w:r>
      <w:r>
        <w:t xml:space="preserve">har bedömt </w:t>
      </w:r>
      <w:r w:rsidRPr="009E0086">
        <w:t xml:space="preserve">att risken för spridning av sjukdomen covid-19 i samhället </w:t>
      </w:r>
      <w:r>
        <w:t xml:space="preserve">uppgår till risknivå 3 eller en lägre nivå. </w:t>
      </w:r>
    </w:p>
    <w:p w:rsidR="00797B64" w:rsidRPr="00B329CE" w:rsidRDefault="00797B64" w:rsidP="00797B64">
      <w:pPr>
        <w:pStyle w:val="Brdtext"/>
      </w:pPr>
      <w:r>
        <w:rPr>
          <w:b/>
        </w:rPr>
        <w:t>4 §</w:t>
      </w:r>
      <w:r>
        <w:t>    D</w:t>
      </w:r>
      <w:r w:rsidRPr="00AD5191">
        <w:t xml:space="preserve">en försäkrades arbetsförmåga </w:t>
      </w:r>
      <w:r>
        <w:t xml:space="preserve">ska </w:t>
      </w:r>
      <w:r w:rsidRPr="00AD5191">
        <w:t xml:space="preserve">anses nedsatt </w:t>
      </w:r>
      <w:r>
        <w:t>under den</w:t>
      </w:r>
      <w:r w:rsidRPr="00AD5191">
        <w:t xml:space="preserve"> tid som villkoren i 2</w:t>
      </w:r>
      <w:r>
        <w:t> </w:t>
      </w:r>
      <w:r w:rsidRPr="00AD5191">
        <w:t>§ andra stycket är uppfyllda</w:t>
      </w:r>
      <w:r>
        <w:t>.</w:t>
      </w:r>
    </w:p>
    <w:p w:rsidR="00797B64" w:rsidRDefault="00797B64" w:rsidP="00797B64">
      <w:pPr>
        <w:pStyle w:val="Brdtext"/>
      </w:pPr>
      <w:r>
        <w:rPr>
          <w:b/>
        </w:rPr>
        <w:t>5 §</w:t>
      </w:r>
      <w:r>
        <w:t>    Sjukpenning som har beviljats enligt 2 § lämnas med högst</w:t>
      </w:r>
    </w:p>
    <w:p w:rsidR="00797B64" w:rsidRPr="007F4E41" w:rsidRDefault="00797B64" w:rsidP="00797B64">
      <w:pPr>
        <w:pStyle w:val="Strecklista"/>
      </w:pPr>
      <w:r w:rsidRPr="007F4E41">
        <w:t> 804 kronor per dag vid hel förmån,</w:t>
      </w:r>
    </w:p>
    <w:p w:rsidR="00797B64" w:rsidRPr="007F4E41" w:rsidRDefault="00797B64" w:rsidP="00797B64">
      <w:pPr>
        <w:pStyle w:val="Strecklista"/>
      </w:pPr>
      <w:r w:rsidRPr="007F4E41">
        <w:t> 603 kronor per dag vid tre fjärdedels förmån,</w:t>
      </w:r>
    </w:p>
    <w:p w:rsidR="00797B64" w:rsidRPr="007F4E41" w:rsidRDefault="00797B64" w:rsidP="00797B64">
      <w:pPr>
        <w:pStyle w:val="Strecklista"/>
      </w:pPr>
      <w:r w:rsidRPr="007F4E41">
        <w:t> 402 kronor per dag vid halv förmån, och</w:t>
      </w:r>
    </w:p>
    <w:p w:rsidR="00797B64" w:rsidRDefault="00797B64" w:rsidP="00797B64">
      <w:pPr>
        <w:pStyle w:val="Strecklista"/>
      </w:pPr>
      <w:r w:rsidRPr="007F4E41">
        <w:t> 201 kronor per dag vid en fjärdedels förmån.</w:t>
      </w:r>
      <w:r>
        <w:t xml:space="preserve"> </w:t>
      </w:r>
    </w:p>
    <w:p w:rsidR="00797B64" w:rsidRDefault="00797B64" w:rsidP="00797B64">
      <w:pPr>
        <w:pStyle w:val="Brdtextmedindrag"/>
      </w:pPr>
    </w:p>
    <w:p w:rsidR="00797B64" w:rsidRDefault="00797B64" w:rsidP="00797B64">
      <w:pPr>
        <w:pStyle w:val="Brdtextmedindrag"/>
      </w:pPr>
      <w:r w:rsidRPr="007F4E41">
        <w:t>Vid</w:t>
      </w:r>
      <w:r>
        <w:t xml:space="preserve"> beräkningen av sjukpenningens storlek ska hel förmån motsvara ett heltidsarbete.</w:t>
      </w:r>
    </w:p>
    <w:p w:rsidR="00797B64" w:rsidRPr="009D5089" w:rsidRDefault="00797B64" w:rsidP="00797B64">
      <w:pPr>
        <w:pStyle w:val="Brdtext"/>
      </w:pPr>
      <w:r>
        <w:rPr>
          <w:b/>
        </w:rPr>
        <w:t>6 §</w:t>
      </w:r>
      <w:r>
        <w:t>    Sjukpenning som har beviljats enligt 2 § lämnas för sju dagar per vecka. För rätt till ersättning krävs inte att den försäkrade har en sjukpenninggrundande inkomst.</w:t>
      </w:r>
      <w:r w:rsidRPr="00D7241F">
        <w:t xml:space="preserve"> </w:t>
      </w:r>
      <w:r>
        <w:t xml:space="preserve">Ersättningen lämnas för högst 90 kalenderdagar.  </w:t>
      </w:r>
    </w:p>
    <w:p w:rsidR="00797B64" w:rsidRDefault="00797B64" w:rsidP="00797B64">
      <w:pPr>
        <w:pStyle w:val="Brdtext"/>
      </w:pPr>
      <w:r>
        <w:rPr>
          <w:b/>
        </w:rPr>
        <w:t>7 §</w:t>
      </w:r>
      <w:r>
        <w:t>    </w:t>
      </w:r>
      <w:r w:rsidRPr="00AE0D13">
        <w:t xml:space="preserve">Om sjukpenning enligt 27 </w:t>
      </w:r>
      <w:r>
        <w:t xml:space="preserve">och 28 a kap. </w:t>
      </w:r>
      <w:r w:rsidRPr="00AE0D13">
        <w:t>socialförsäkringsbalken har beviljats</w:t>
      </w:r>
      <w:r>
        <w:t>,</w:t>
      </w:r>
      <w:r w:rsidRPr="00AE0D13">
        <w:t xml:space="preserve"> lämnas inte sjukpenning enligt 2</w:t>
      </w:r>
      <w:r>
        <w:t> </w:t>
      </w:r>
      <w:r w:rsidRPr="00AE0D13">
        <w:t>§ för samma tid.</w:t>
      </w:r>
    </w:p>
    <w:p w:rsidR="00797B64" w:rsidRPr="0042283F" w:rsidRDefault="00797B64" w:rsidP="00797B64">
      <w:pPr>
        <w:pStyle w:val="Brdtextmedindrag"/>
      </w:pPr>
      <w:r>
        <w:rPr>
          <w:b/>
        </w:rPr>
        <w:t>8 §</w:t>
      </w:r>
      <w:r>
        <w:t>    Följande bestämmelser i 27 kap. socialförsäkringsbalken ska inte tillämpas på sjukpenning som lämnas med stöd av denna förordning:</w:t>
      </w:r>
    </w:p>
    <w:p w:rsidR="00797B64" w:rsidRDefault="00797B64" w:rsidP="00797B64">
      <w:pPr>
        <w:pStyle w:val="Strecklista"/>
      </w:pPr>
      <w:r>
        <w:t xml:space="preserve"> 19 § om ersättningsnivåer, </w:t>
      </w:r>
    </w:p>
    <w:p w:rsidR="00797B64" w:rsidRDefault="00797B64" w:rsidP="00797B64">
      <w:pPr>
        <w:pStyle w:val="Strecklista"/>
      </w:pPr>
      <w:r>
        <w:t> 20–24</w:t>
      </w:r>
      <w:r w:rsidDel="00FF11D0">
        <w:t> </w:t>
      </w:r>
      <w:r>
        <w:t>§§ om förmånstiden,</w:t>
      </w:r>
    </w:p>
    <w:p w:rsidR="00797B64" w:rsidRPr="0042283F" w:rsidRDefault="00797B64" w:rsidP="00797B64">
      <w:pPr>
        <w:pStyle w:val="Strecklista"/>
      </w:pPr>
      <w:r>
        <w:t> 26 § om sjukperiod, och</w:t>
      </w:r>
    </w:p>
    <w:p w:rsidR="00797B64" w:rsidRPr="0042283F" w:rsidRDefault="00797B64" w:rsidP="00797B64">
      <w:pPr>
        <w:pStyle w:val="Strecklista"/>
      </w:pPr>
      <w:r>
        <w:lastRenderedPageBreak/>
        <w:t> 46–50 §§ om bedömningen av arbetsförmågans nedsättning.</w:t>
      </w:r>
    </w:p>
    <w:p w:rsidR="00797B64" w:rsidRDefault="00797B64" w:rsidP="00797B64">
      <w:pPr>
        <w:pStyle w:val="Brdtextmedindrag"/>
      </w:pPr>
    </w:p>
    <w:p w:rsidR="00797B64" w:rsidRPr="0042283F" w:rsidDel="009D5D1B" w:rsidRDefault="00797B64" w:rsidP="00797B64">
      <w:pPr>
        <w:pStyle w:val="Brdtextmedindrag"/>
      </w:pPr>
      <w:r w:rsidRPr="007F4E41">
        <w:t>Sjukpenning</w:t>
      </w:r>
      <w:r>
        <w:t xml:space="preserve"> med stöd av denna förordning ska vidare lämnas utan avdrag för sådan karens som avses i 27 kap. 27 och 27 a §§ socialförsäkringsbalken. Inget avdrag för karens ska heller göras för d</w:t>
      </w:r>
      <w:r w:rsidRPr="00082A4D">
        <w:t>en</w:t>
      </w:r>
      <w:r>
        <w:t xml:space="preserve"> första dagen i en ersättningsperiod för den</w:t>
      </w:r>
      <w:r w:rsidRPr="00082A4D">
        <w:t xml:space="preserve"> som betalar egenavgift och som gjort anmälan om karenstid på 1 dag enligt </w:t>
      </w:r>
      <w:r>
        <w:t xml:space="preserve">27 kap. </w:t>
      </w:r>
      <w:r w:rsidRPr="00082A4D">
        <w:t>29</w:t>
      </w:r>
      <w:r>
        <w:t> </w:t>
      </w:r>
      <w:r w:rsidRPr="00082A4D">
        <w:t>§</w:t>
      </w:r>
      <w:r>
        <w:t xml:space="preserve"> samma balk</w:t>
      </w:r>
      <w:r w:rsidRPr="00082A4D">
        <w:t>.</w:t>
      </w:r>
    </w:p>
    <w:p w:rsidR="00797B64" w:rsidRPr="009A320F" w:rsidRDefault="00797B64" w:rsidP="00797B64">
      <w:pPr>
        <w:pStyle w:val="Rubrik4utannumrering"/>
      </w:pPr>
      <w:r w:rsidRPr="009A320F">
        <w:t xml:space="preserve">Ansökan om viss sjukpenning i förebyggande syfte </w:t>
      </w:r>
    </w:p>
    <w:p w:rsidR="00797B64" w:rsidRDefault="00797B64" w:rsidP="00797B64">
      <w:pPr>
        <w:pStyle w:val="Brdtextmedindrag"/>
        <w:spacing w:after="0"/>
      </w:pPr>
      <w:r>
        <w:rPr>
          <w:b/>
          <w:iCs/>
        </w:rPr>
        <w:t>9</w:t>
      </w:r>
      <w:r w:rsidRPr="000B7AC8">
        <w:rPr>
          <w:b/>
          <w:iCs/>
        </w:rPr>
        <w:t> §</w:t>
      </w:r>
      <w:r w:rsidRPr="000B7AC8">
        <w:rPr>
          <w:iCs/>
        </w:rPr>
        <w:t>    </w:t>
      </w:r>
      <w:r>
        <w:rPr>
          <w:iCs/>
        </w:rPr>
        <w:t>I ansökan om</w:t>
      </w:r>
      <w:r w:rsidRPr="00874420">
        <w:t xml:space="preserve"> </w:t>
      </w:r>
      <w:r>
        <w:t>sjuk</w:t>
      </w:r>
      <w:r w:rsidRPr="00874420">
        <w:t xml:space="preserve">penning </w:t>
      </w:r>
      <w:r>
        <w:t xml:space="preserve">enligt denna förordning ska sökanden genom ett läkarintyg </w:t>
      </w:r>
      <w:r>
        <w:rPr>
          <w:iCs/>
        </w:rPr>
        <w:t>visa att han eller hon uppfyller villkoren</w:t>
      </w:r>
      <w:r>
        <w:t xml:space="preserve"> i någon av punkterna i 2 § första stycket 1</w:t>
      </w:r>
      <w:r>
        <w:rPr>
          <w:rFonts w:ascii="Arial" w:hAnsi="Arial" w:cs="Arial"/>
        </w:rPr>
        <w:t>‒</w:t>
      </w:r>
      <w:r>
        <w:t xml:space="preserve">10. </w:t>
      </w:r>
    </w:p>
    <w:p w:rsidR="00797B64" w:rsidRDefault="00797B64" w:rsidP="00797B64">
      <w:pPr>
        <w:pStyle w:val="Brdtextmedindrag"/>
      </w:pPr>
    </w:p>
    <w:p w:rsidR="00797B64" w:rsidRPr="00261B0D" w:rsidRDefault="00797B64" w:rsidP="00797B64">
      <w:pPr>
        <w:pStyle w:val="Brdtextmedindrag"/>
      </w:pPr>
      <w:r>
        <w:t xml:space="preserve">I </w:t>
      </w:r>
      <w:r w:rsidRPr="00A66308">
        <w:t>ansökan</w:t>
      </w:r>
      <w:r w:rsidRPr="0055556A">
        <w:t xml:space="preserve"> </w:t>
      </w:r>
      <w:r>
        <w:t>ska sökanden även lämna uppgifter om att han eller hon i</w:t>
      </w:r>
      <w:r w:rsidRPr="00DF1F99">
        <w:t xml:space="preserve">nte har möjlighet att utföra </w:t>
      </w:r>
      <w:r>
        <w:t>sitt förvärvs</w:t>
      </w:r>
      <w:r w:rsidRPr="00DF1F99">
        <w:t>arbete i hemmet</w:t>
      </w:r>
      <w:r>
        <w:t xml:space="preserve"> och att arbetsgivaren inte kan </w:t>
      </w:r>
      <w:r w:rsidRPr="002B1F82">
        <w:t xml:space="preserve">erbjuda andra arbetsuppgifter </w:t>
      </w:r>
      <w:r w:rsidRPr="00DB0DD2">
        <w:t xml:space="preserve">inom ramen för anställningen </w:t>
      </w:r>
      <w:r w:rsidRPr="002B1F82">
        <w:t xml:space="preserve">eller </w:t>
      </w:r>
      <w:r>
        <w:t xml:space="preserve">att det </w:t>
      </w:r>
      <w:r w:rsidRPr="002B1F82">
        <w:t xml:space="preserve">i </w:t>
      </w:r>
      <w:r w:rsidRPr="00214630">
        <w:t>övrigt</w:t>
      </w:r>
      <w:r>
        <w:t xml:space="preserve"> inte går att</w:t>
      </w:r>
      <w:r w:rsidRPr="00E42880">
        <w:t xml:space="preserve"> anpassa arbetssituationen så att ur smittskyddssynpunkt lämpligt avstånd kan hållas till andra för att undvika spridning av smittan covid-19. </w:t>
      </w:r>
      <w:r w:rsidRPr="00261B0D">
        <w:t>Uppgifterna ska lämnas på heder och samvete.</w:t>
      </w:r>
    </w:p>
    <w:p w:rsidR="00797B64" w:rsidRDefault="00797B64" w:rsidP="00797B64">
      <w:pPr>
        <w:pStyle w:val="Rubrik4utannumrering"/>
      </w:pPr>
      <w:r>
        <w:t>Bemyndigande</w:t>
      </w:r>
    </w:p>
    <w:p w:rsidR="00797B64" w:rsidRDefault="00797B64" w:rsidP="00797B64">
      <w:pPr>
        <w:pStyle w:val="Brdtext"/>
      </w:pPr>
      <w:r>
        <w:rPr>
          <w:b/>
        </w:rPr>
        <w:t>10 §</w:t>
      </w:r>
      <w:r>
        <w:t>    Försäkringskassan får meddela föreskrifter om verkställighet av denna förordning.</w:t>
      </w:r>
    </w:p>
    <w:p w:rsidR="00797B64" w:rsidRPr="009F0C87" w:rsidRDefault="00797B64" w:rsidP="00797B64">
      <w:pPr>
        <w:pStyle w:val="Slutstreck"/>
        <w:spacing w:line="232" w:lineRule="exact"/>
      </w:pPr>
      <w:r w:rsidRPr="009F0C87">
        <w:t>                      </w:t>
      </w:r>
    </w:p>
    <w:p w:rsidR="00797B64" w:rsidRDefault="00797B64" w:rsidP="00797B64">
      <w:pPr>
        <w:pStyle w:val="Brdtextmedindrag"/>
        <w:spacing w:after="0"/>
      </w:pPr>
      <w:r>
        <w:t xml:space="preserve">1. Denna förordning träder i kraft den 1 juli 2020. </w:t>
      </w:r>
    </w:p>
    <w:p w:rsidR="00797B64" w:rsidRDefault="00797B64" w:rsidP="00797B64">
      <w:pPr>
        <w:pStyle w:val="Brdtextmedindrag"/>
        <w:spacing w:after="0"/>
      </w:pPr>
      <w:r>
        <w:t>2. Förordningen upphör att gälla vid utgången av september 2020.</w:t>
      </w:r>
    </w:p>
    <w:p w:rsidR="00797B64" w:rsidRDefault="00797B64" w:rsidP="00797B64">
      <w:pPr>
        <w:pStyle w:val="Brdtextmedindrag"/>
        <w:spacing w:after="0"/>
      </w:pPr>
      <w:r>
        <w:t>3. Den upphävda förordningen gäller dock fortfarande för sjukpenning i förebyggande syfte som avser tid före utgången av september 2020.</w:t>
      </w:r>
    </w:p>
    <w:p w:rsidR="00797B64" w:rsidRPr="00CF717A" w:rsidRDefault="00797B64" w:rsidP="00797B64"/>
    <w:p w:rsidR="00797B64" w:rsidRPr="00472EBA" w:rsidRDefault="00797B64" w:rsidP="00472EBA">
      <w:pPr>
        <w:pStyle w:val="Brdtext"/>
      </w:pPr>
    </w:p>
    <w:p w:rsidR="00A0129C" w:rsidRDefault="00A0129C" w:rsidP="00CF6E13">
      <w:pPr>
        <w:pStyle w:val="Brdtext"/>
      </w:pPr>
    </w:p>
    <w:sectPr w:rsidR="00A0129C"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B64" w:rsidRDefault="00797B64" w:rsidP="00A87A54">
      <w:pPr>
        <w:spacing w:after="0" w:line="240" w:lineRule="auto"/>
      </w:pPr>
      <w:r>
        <w:separator/>
      </w:r>
    </w:p>
  </w:endnote>
  <w:endnote w:type="continuationSeparator" w:id="0">
    <w:p w:rsidR="00797B64" w:rsidRDefault="00797B64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B64" w:rsidRDefault="00797B6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B64" w:rsidRDefault="00797B64" w:rsidP="00A87A54">
      <w:pPr>
        <w:spacing w:after="0" w:line="240" w:lineRule="auto"/>
      </w:pPr>
      <w:r>
        <w:separator/>
      </w:r>
    </w:p>
  </w:footnote>
  <w:footnote w:type="continuationSeparator" w:id="0">
    <w:p w:rsidR="00797B64" w:rsidRDefault="00797B64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B64" w:rsidRDefault="00797B6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B64" w:rsidRDefault="00797B6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626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415"/>
      <w:gridCol w:w="3102"/>
      <w:gridCol w:w="1109"/>
    </w:tblGrid>
    <w:tr w:rsidR="00797B64" w:rsidTr="00797B64">
      <w:trPr>
        <w:trHeight w:val="41"/>
      </w:trPr>
      <w:tc>
        <w:tcPr>
          <w:tcW w:w="5415" w:type="dxa"/>
        </w:tcPr>
        <w:p w:rsidR="00797B64" w:rsidRPr="007D73AB" w:rsidRDefault="00797B64">
          <w:pPr>
            <w:pStyle w:val="Sidhuvud"/>
          </w:pPr>
        </w:p>
      </w:tc>
      <w:sdt>
        <w:sdtPr>
          <w:alias w:val="Status"/>
          <w:tag w:val="ccRKShow_Status"/>
          <w:id w:val="1789383027"/>
          <w:placeholder>
            <w:docPart w:val="31BD310A2A0E4E6F9BA766600B5B3653"/>
          </w:placeholder>
          <w:showingPlcHdr/>
          <w:text/>
        </w:sdtPr>
        <w:sdtEndPr/>
        <w:sdtContent>
          <w:tc>
            <w:tcPr>
              <w:tcW w:w="3102" w:type="dxa"/>
              <w:vAlign w:val="bottom"/>
            </w:tcPr>
            <w:p w:rsidR="00797B64" w:rsidRPr="007D73AB" w:rsidRDefault="00797B64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09" w:type="dxa"/>
        </w:tcPr>
        <w:p w:rsidR="00797B64" w:rsidRDefault="00797B64" w:rsidP="005A703A">
          <w:pPr>
            <w:pStyle w:val="Sidhuvud"/>
          </w:pPr>
        </w:p>
      </w:tc>
    </w:tr>
    <w:tr w:rsidR="00797B64" w:rsidTr="00797B64">
      <w:trPr>
        <w:trHeight w:val="354"/>
      </w:trPr>
      <w:tc>
        <w:tcPr>
          <w:tcW w:w="5415" w:type="dxa"/>
        </w:tcPr>
        <w:p w:rsidR="00797B64" w:rsidRPr="00340DE0" w:rsidRDefault="00797B64" w:rsidP="00340DE0">
          <w:pPr>
            <w:pStyle w:val="Sidhuvud"/>
          </w:pPr>
        </w:p>
      </w:tc>
      <w:tc>
        <w:tcPr>
          <w:tcW w:w="3102" w:type="dxa"/>
        </w:tcPr>
        <w:sdt>
          <w:sdtPr>
            <w:rPr>
              <w:b/>
            </w:rPr>
            <w:alias w:val="DocTypeShowName"/>
            <w:tag w:val="ccRK"/>
            <w:id w:val="-1564713842"/>
            <w:placeholder>
              <w:docPart w:val="0799A2F3D6D94F1EAF712F7A090DD318"/>
            </w:placeholder>
            <w:dataBinding w:prefixMappings="xmlns:ns0='http://lp/documentinfo/RK' " w:xpath="/ns0:DocumentInfo[1]/ns0:BaseInfo[1]/ns0:DocTypeShowName[1]" w:storeItemID="{1F889D98-51D3-4DA4-90EC-D409E2D08789}"/>
            <w:text/>
          </w:sdtPr>
          <w:sdtEndPr/>
          <w:sdtContent>
            <w:p w:rsidR="00797B64" w:rsidRPr="00710A6C" w:rsidRDefault="00797B64" w:rsidP="00EE3C0F">
              <w:pPr>
                <w:pStyle w:val="Sidhuvud"/>
                <w:rPr>
                  <w:b/>
                </w:rPr>
              </w:pPr>
              <w:r>
                <w:rPr>
                  <w:b/>
                </w:rPr>
                <w:t>Bilaga</w:t>
              </w:r>
            </w:p>
          </w:sdtContent>
        </w:sdt>
        <w:p w:rsidR="00797B64" w:rsidRDefault="00797B64" w:rsidP="00EE3C0F">
          <w:pPr>
            <w:pStyle w:val="Sidhuvud"/>
          </w:pPr>
        </w:p>
        <w:p w:rsidR="00797B64" w:rsidRDefault="00797B64" w:rsidP="00EE3C0F">
          <w:pPr>
            <w:pStyle w:val="Sidhuvud"/>
          </w:pPr>
        </w:p>
        <w:sdt>
          <w:sdtPr>
            <w:alias w:val="HeaderDate"/>
            <w:tag w:val="ccRKShow_HeaderDate"/>
            <w:id w:val="-2033410283"/>
            <w:placeholder>
              <w:docPart w:val="E4EF28CA91C8491C9F4A5B40F4A81D1B"/>
            </w:placeholder>
            <w:dataBinding w:prefixMappings="xmlns:ns0='http://lp/documentinfo/RK' " w:xpath="/ns0:DocumentInfo[1]/ns0:BaseInfo[1]/ns0:HeaderDate[1]" w:storeItemID="{1F889D98-51D3-4DA4-90EC-D409E2D08789}"/>
            <w:date w:fullDate="2020-06-16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:rsidR="00797B64" w:rsidRDefault="00797B64" w:rsidP="00EE3C0F">
              <w:pPr>
                <w:pStyle w:val="Sidhuvud"/>
              </w:pPr>
              <w:r>
                <w:t>2020-06-16</w:t>
              </w:r>
            </w:p>
          </w:sdtContent>
        </w:sdt>
        <w:sdt>
          <w:sdtPr>
            <w:rPr>
              <w:rFonts w:ascii="ArialMT" w:hAnsi="ArialMT" w:cs="ArialMT"/>
              <w:sz w:val="20"/>
              <w:szCs w:val="20"/>
            </w:rPr>
            <w:alias w:val="Dnr"/>
            <w:tag w:val="ccRKShow_Dnr"/>
            <w:id w:val="956755014"/>
            <w:placeholder>
              <w:docPart w:val="4B04C98D838641ACA32C8F89D147C8B0"/>
            </w:placeholder>
            <w:dataBinding w:prefixMappings="xmlns:ns0='http://lp/documentinfo/RK' " w:xpath="/ns0:DocumentInfo[1]/ns0:BaseInfo[1]/ns0:Dnr[1]" w:storeItemID="{1F889D98-51D3-4DA4-90EC-D409E2D08789}"/>
            <w:text/>
          </w:sdtPr>
          <w:sdtEndPr/>
          <w:sdtContent>
            <w:p w:rsidR="00797B64" w:rsidRDefault="00797B64" w:rsidP="00EE3C0F">
              <w:pPr>
                <w:pStyle w:val="Sidhuvud"/>
              </w:pPr>
              <w:r w:rsidRPr="00797B64">
                <w:rPr>
                  <w:rFonts w:ascii="ArialMT" w:hAnsi="ArialMT" w:cs="ArialMT"/>
                  <w:sz w:val="20"/>
                  <w:szCs w:val="20"/>
                </w:rPr>
                <w:t>S2020/05402/SF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60B1E282028E42DFB7F71748D3287124"/>
            </w:placeholder>
            <w:showingPlcHdr/>
            <w:dataBinding w:prefixMappings="xmlns:ns0='http://lp/documentinfo/RK' " w:xpath="/ns0:DocumentInfo[1]/ns0:BaseInfo[1]/ns0:DocNumber[1]" w:storeItemID="{1F889D98-51D3-4DA4-90EC-D409E2D08789}"/>
            <w:text/>
          </w:sdtPr>
          <w:sdtEndPr/>
          <w:sdtContent>
            <w:p w:rsidR="00797B64" w:rsidRDefault="00797B64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797B64" w:rsidRDefault="00797B64" w:rsidP="00EE3C0F">
          <w:pPr>
            <w:pStyle w:val="Sidhuvud"/>
          </w:pPr>
        </w:p>
      </w:tc>
      <w:tc>
        <w:tcPr>
          <w:tcW w:w="1109" w:type="dxa"/>
        </w:tcPr>
        <w:p w:rsidR="00797B64" w:rsidRDefault="00797B64" w:rsidP="0094502D">
          <w:pPr>
            <w:pStyle w:val="Sidhuvud"/>
          </w:pPr>
        </w:p>
        <w:sdt>
          <w:sdtPr>
            <w:alias w:val="Bilagor"/>
            <w:tag w:val="ccRKShow_Bilagor"/>
            <w:id w:val="1351614755"/>
            <w:placeholder>
              <w:docPart w:val="A5E858B872914FFBBCAE1B783EDE56AA"/>
            </w:placeholder>
            <w:showingPlcHdr/>
            <w:dataBinding w:prefixMappings="xmlns:ns0='http://lp/documentinfo/RK' " w:xpath="/ns0:DocumentInfo[1]/ns0:BaseInfo[1]/ns0:Appendix[1]" w:storeItemID="{1F889D98-51D3-4DA4-90EC-D409E2D08789}"/>
            <w:text/>
          </w:sdtPr>
          <w:sdtEndPr/>
          <w:sdtContent>
            <w:p w:rsidR="00797B64" w:rsidRPr="0094502D" w:rsidRDefault="00797B64" w:rsidP="00EC71A6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</w:tc>
    </w:tr>
    <w:tr w:rsidR="00797B64" w:rsidTr="00797B64">
      <w:trPr>
        <w:trHeight w:val="416"/>
      </w:trPr>
      <w:tc>
        <w:tcPr>
          <w:tcW w:w="5415" w:type="dxa"/>
          <w:tcMar>
            <w:right w:w="1134" w:type="dxa"/>
          </w:tcMar>
        </w:tcPr>
        <w:p w:rsidR="00797B64" w:rsidRPr="00340DE0" w:rsidRDefault="00797B64" w:rsidP="00340DE0">
          <w:pPr>
            <w:pStyle w:val="Sidhuvud"/>
          </w:pPr>
        </w:p>
      </w:tc>
      <w:sdt>
        <w:sdtPr>
          <w:alias w:val="Recipient"/>
          <w:tag w:val="ccRKShow_Recipient"/>
          <w:id w:val="-934290281"/>
          <w:placeholder>
            <w:docPart w:val="C6EABA5D20104218B41EBB66A2F187E5"/>
          </w:placeholder>
          <w:dataBinding w:prefixMappings="xmlns:ns0='http://lp/documentinfo/RK' " w:xpath="/ns0:DocumentInfo[1]/ns0:BaseInfo[1]/ns0:Recipient[1]" w:storeItemID="{1F889D98-51D3-4DA4-90EC-D409E2D08789}"/>
          <w:text w:multiLine="1"/>
        </w:sdtPr>
        <w:sdtEndPr/>
        <w:sdtContent>
          <w:tc>
            <w:tcPr>
              <w:tcW w:w="3102" w:type="dxa"/>
            </w:tcPr>
            <w:p w:rsidR="00797B64" w:rsidRDefault="00797B64" w:rsidP="00547B89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09" w:type="dxa"/>
        </w:tcPr>
        <w:p w:rsidR="00797B64" w:rsidRDefault="00797B64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64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97B64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37A18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54326B1-FD48-4DCD-8218-ABFC4EC0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6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6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lutstreck">
    <w:name w:val="Slutstreck"/>
    <w:basedOn w:val="Brdtext"/>
    <w:next w:val="Brdtextmedindrag"/>
    <w:link w:val="SlutstreckChar"/>
    <w:uiPriority w:val="11"/>
    <w:qFormat/>
    <w:rsid w:val="00797B64"/>
    <w:pPr>
      <w:tabs>
        <w:tab w:val="clear" w:pos="1701"/>
        <w:tab w:val="clear" w:pos="3600"/>
        <w:tab w:val="clear" w:pos="5387"/>
      </w:tabs>
      <w:spacing w:after="60" w:line="247" w:lineRule="auto"/>
      <w:jc w:val="both"/>
    </w:pPr>
    <w:rPr>
      <w:rFonts w:ascii="Times New Roman" w:hAnsi="Times New Roman"/>
      <w:sz w:val="23"/>
      <w:szCs w:val="22"/>
      <w:u w:val="single"/>
    </w:rPr>
  </w:style>
  <w:style w:type="character" w:customStyle="1" w:styleId="SlutstreckChar">
    <w:name w:val="Slutstreck Char"/>
    <w:basedOn w:val="BrdtextmedindragChar"/>
    <w:link w:val="Slutstreck"/>
    <w:uiPriority w:val="11"/>
    <w:rsid w:val="00797B64"/>
    <w:rPr>
      <w:rFonts w:ascii="Times New Roman" w:hAnsi="Times New Roman"/>
      <w:sz w:val="23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BD310A2A0E4E6F9BA766600B5B36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75A4FC-A577-4443-A33A-EED1F2A07CB2}"/>
      </w:docPartPr>
      <w:docPartBody>
        <w:p w:rsidR="00387B73" w:rsidRDefault="00C8522B" w:rsidP="00C8522B">
          <w:pPr>
            <w:pStyle w:val="31BD310A2A0E4E6F9BA766600B5B3653"/>
          </w:pPr>
          <w:r>
            <w:t xml:space="preserve"> </w:t>
          </w:r>
        </w:p>
      </w:docPartBody>
    </w:docPart>
    <w:docPart>
      <w:docPartPr>
        <w:name w:val="0799A2F3D6D94F1EAF712F7A090DD3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85BDD0-07E6-4A32-8161-79AB722ADD71}"/>
      </w:docPartPr>
      <w:docPartBody>
        <w:p w:rsidR="00387B73" w:rsidRDefault="00C8522B" w:rsidP="00C8522B">
          <w:pPr>
            <w:pStyle w:val="0799A2F3D6D94F1EAF712F7A090DD318"/>
          </w:pPr>
          <w:r w:rsidRPr="00710A6C">
            <w:rPr>
              <w:rStyle w:val="Platshllartext"/>
              <w:b/>
            </w:rPr>
            <w:t xml:space="preserve"> </w:t>
          </w:r>
        </w:p>
      </w:docPartBody>
    </w:docPart>
    <w:docPart>
      <w:docPartPr>
        <w:name w:val="E4EF28CA91C8491C9F4A5B40F4A81D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8A78CA-6B2C-49B9-BDB1-D349F09AB3E6}"/>
      </w:docPartPr>
      <w:docPartBody>
        <w:p w:rsidR="00387B73" w:rsidRDefault="00C8522B" w:rsidP="00C8522B">
          <w:pPr>
            <w:pStyle w:val="E4EF28CA91C8491C9F4A5B40F4A81D1B"/>
          </w:pPr>
          <w:r>
            <w:t xml:space="preserve"> </w:t>
          </w:r>
        </w:p>
      </w:docPartBody>
    </w:docPart>
    <w:docPart>
      <w:docPartPr>
        <w:name w:val="4B04C98D838641ACA32C8F89D147C8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3F0898-E643-4C2B-844F-C072C764FFB2}"/>
      </w:docPartPr>
      <w:docPartBody>
        <w:p w:rsidR="00387B73" w:rsidRDefault="00C8522B" w:rsidP="00C8522B">
          <w:pPr>
            <w:pStyle w:val="4B04C98D838641ACA32C8F89D147C8B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0B1E282028E42DFB7F71748D32871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4E179E-9620-4C99-AE1B-4ED4286FD311}"/>
      </w:docPartPr>
      <w:docPartBody>
        <w:p w:rsidR="00387B73" w:rsidRDefault="00C8522B" w:rsidP="00C8522B">
          <w:pPr>
            <w:pStyle w:val="60B1E282028E42DFB7F71748D328712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5E858B872914FFBBCAE1B783EDE56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075031-7AFC-412F-9F3A-1E5C1DCDD3AC}"/>
      </w:docPartPr>
      <w:docPartBody>
        <w:p w:rsidR="00387B73" w:rsidRDefault="00C8522B" w:rsidP="00C8522B">
          <w:pPr>
            <w:pStyle w:val="A5E858B872914FFBBCAE1B783EDE56A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6EABA5D20104218B41EBB66A2F187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1569D5-0D92-4408-B00D-D2418A04FA98}"/>
      </w:docPartPr>
      <w:docPartBody>
        <w:p w:rsidR="00387B73" w:rsidRDefault="00C8522B" w:rsidP="00C8522B">
          <w:pPr>
            <w:pStyle w:val="C6EABA5D20104218B41EBB66A2F187E51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2B"/>
    <w:rsid w:val="00387B73"/>
    <w:rsid w:val="00C8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1BD310A2A0E4E6F9BA766600B5B3653">
    <w:name w:val="31BD310A2A0E4E6F9BA766600B5B3653"/>
    <w:rsid w:val="00C8522B"/>
  </w:style>
  <w:style w:type="character" w:styleId="Platshllartext">
    <w:name w:val="Placeholder Text"/>
    <w:basedOn w:val="Standardstycketeckensnitt"/>
    <w:uiPriority w:val="99"/>
    <w:semiHidden/>
    <w:rsid w:val="00C8522B"/>
    <w:rPr>
      <w:noProof w:val="0"/>
      <w:color w:val="808080"/>
    </w:rPr>
  </w:style>
  <w:style w:type="paragraph" w:customStyle="1" w:styleId="0799A2F3D6D94F1EAF712F7A090DD318">
    <w:name w:val="0799A2F3D6D94F1EAF712F7A090DD318"/>
    <w:rsid w:val="00C8522B"/>
  </w:style>
  <w:style w:type="paragraph" w:customStyle="1" w:styleId="38020CCA85A243109037D0520ACBD57C">
    <w:name w:val="38020CCA85A243109037D0520ACBD57C"/>
    <w:rsid w:val="00C8522B"/>
  </w:style>
  <w:style w:type="paragraph" w:customStyle="1" w:styleId="218CAAE2581C4554B79712A3B541F6F4">
    <w:name w:val="218CAAE2581C4554B79712A3B541F6F4"/>
    <w:rsid w:val="00C8522B"/>
  </w:style>
  <w:style w:type="paragraph" w:customStyle="1" w:styleId="E4EF28CA91C8491C9F4A5B40F4A81D1B">
    <w:name w:val="E4EF28CA91C8491C9F4A5B40F4A81D1B"/>
    <w:rsid w:val="00C8522B"/>
  </w:style>
  <w:style w:type="paragraph" w:customStyle="1" w:styleId="4B04C98D838641ACA32C8F89D147C8B0">
    <w:name w:val="4B04C98D838641ACA32C8F89D147C8B0"/>
    <w:rsid w:val="00C8522B"/>
  </w:style>
  <w:style w:type="paragraph" w:customStyle="1" w:styleId="60B1E282028E42DFB7F71748D3287124">
    <w:name w:val="60B1E282028E42DFB7F71748D3287124"/>
    <w:rsid w:val="00C8522B"/>
  </w:style>
  <w:style w:type="paragraph" w:customStyle="1" w:styleId="A40C38317D0946FDA6201A57DE5E2AED">
    <w:name w:val="A40C38317D0946FDA6201A57DE5E2AED"/>
    <w:rsid w:val="00C8522B"/>
  </w:style>
  <w:style w:type="paragraph" w:customStyle="1" w:styleId="60388AF655FB43EB9B0A9F7A7D06B3DA">
    <w:name w:val="60388AF655FB43EB9B0A9F7A7D06B3DA"/>
    <w:rsid w:val="00C8522B"/>
  </w:style>
  <w:style w:type="paragraph" w:customStyle="1" w:styleId="A5E858B872914FFBBCAE1B783EDE56AA">
    <w:name w:val="A5E858B872914FFBBCAE1B783EDE56AA"/>
    <w:rsid w:val="00C8522B"/>
  </w:style>
  <w:style w:type="paragraph" w:customStyle="1" w:styleId="AE4F8D0065F34B3FABD6D51BCD1FB48D">
    <w:name w:val="AE4F8D0065F34B3FABD6D51BCD1FB48D"/>
    <w:rsid w:val="00C8522B"/>
  </w:style>
  <w:style w:type="paragraph" w:customStyle="1" w:styleId="C6EABA5D20104218B41EBB66A2F187E5">
    <w:name w:val="C6EABA5D20104218B41EBB66A2F187E5"/>
    <w:rsid w:val="00C8522B"/>
  </w:style>
  <w:style w:type="paragraph" w:customStyle="1" w:styleId="60B1E282028E42DFB7F71748D32871241">
    <w:name w:val="60B1E282028E42DFB7F71748D32871241"/>
    <w:rsid w:val="00C8522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5E858B872914FFBBCAE1B783EDE56AA1">
    <w:name w:val="A5E858B872914FFBBCAE1B783EDE56AA1"/>
    <w:rsid w:val="00C8522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E4F8D0065F34B3FABD6D51BCD1FB48D1">
    <w:name w:val="AE4F8D0065F34B3FABD6D51BCD1FB48D1"/>
    <w:rsid w:val="00C8522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6EABA5D20104218B41EBB66A2F187E51">
    <w:name w:val="C6EABA5D20104218B41EBB66A2F187E51"/>
    <w:rsid w:val="00C8522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965FE85003E499EBEC1559E1FD451DE">
    <w:name w:val="1965FE85003E499EBEC1559E1FD451DE"/>
    <w:rsid w:val="00C8522B"/>
  </w:style>
  <w:style w:type="paragraph" w:customStyle="1" w:styleId="C601ACD8E452414083039490A1A6D389">
    <w:name w:val="C601ACD8E452414083039490A1A6D389"/>
    <w:rsid w:val="00C852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!--<?xml version="1.0" encoding="iso-8859-1"?>-->
<DocumentInfo xmlns="http://lp/documentinfo/RK">
  <BaseInfo>
    <RkTemplate>2</RkTemplate>
    <DocType>PM</DocType>
    <DocTypeShowName>Bilaga</DocTypeShowName>
    <Status/>
    <Sender>
      <SenderName>Erika K Nilsson</SenderName>
      <SenderTitle>Departementssekreterare</SenderTitle>
      <SenderMail>erika.k.nilsson@regeringskansliet.se</SenderMail>
      <SenderPhone>
073 0628190</SenderPhone>
    </Sender>
    <TopId>1</TopId>
    <TopSender/>
    <OrganisationInfo>
      <Organisatoriskenhet1>Socialdepartementet</Organisatoriskenhet1>
      <Organisatoriskenhet2>Enheten för folkhälsa och sjukvård</Organisatoriskenhet2>
      <Organisatoriskenhet3> </Organisatoriskenhet3>
      <Organisatoriskenhet1Id>193</Organisatoriskenhet1Id>
      <Organisatoriskenhet2Id>582</Organisatoriskenhet2Id>
      <Organisatoriskenhet3Id> </Organisatoriskenhet3Id>
    </OrganisationInfo>
    <HeaderDate>2020-06-16T00:00:00</HeaderDate>
    <Office/>
    <Dnr>S2020/05402/SF</Dnr>
    <ParagrafNr/>
    <DocumentTitle/>
    <VisitingAddress/>
    <Extra1>extrainfo för denna mallm</Extra1>
    <Extra2>mer extrainfo</Extra2>
    <Extra3/>
    <Number/>
    <Recipient> </Recipient>
    <SenderText/>
    <DocNumber/>
    <Doclanguage>1053</Doclanguage>
    <Appendix/>
    <LogotypeName>RK_LOGO_SV_BW.emf</LogotypeName>
  </BaseInfo>
</Doc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9D98-51D3-4DA4-90EC-D409E2D08789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21677170-4ADE-4FB7-87E7-8ED78EE2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3</Pages>
  <Words>535</Words>
  <Characters>4400</Characters>
  <Application>Microsoft Office Word</Application>
  <DocSecurity>4</DocSecurity>
  <Lines>141</Lines>
  <Paragraphs>100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 Nilsson</dc:creator>
  <cp:keywords/>
  <dc:description/>
  <cp:lastModifiedBy>Tamara Markovic</cp:lastModifiedBy>
  <cp:revision>2</cp:revision>
  <dcterms:created xsi:type="dcterms:W3CDTF">2020-06-17T07:39:00Z</dcterms:created>
  <dcterms:modified xsi:type="dcterms:W3CDTF">2020-06-17T07:39:00Z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">
    <vt:lpwstr>PM</vt:lpwstr>
  </property>
  <property fmtid="{D5CDD505-2E9C-101B-9397-08002B2CF9AE}" pid="3" name="ShowStyleSet">
    <vt:lpwstr>RKStyleSet</vt:lpwstr>
  </property>
</Properties>
</file>