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686D6" w14:textId="07AC7EAF" w:rsidR="007026E4" w:rsidRPr="007026E4" w:rsidRDefault="00193487" w:rsidP="00151FCC">
      <w:pPr>
        <w:pStyle w:val="Rubrik3"/>
      </w:pPr>
      <w:r>
        <w:br/>
      </w:r>
    </w:p>
    <w:p w14:paraId="71119FA7" w14:textId="792845C3" w:rsidR="000D33FE" w:rsidRPr="007D4186" w:rsidRDefault="00D26B92" w:rsidP="007026E4">
      <w:pPr>
        <w:pStyle w:val="Rubrik3"/>
      </w:pPr>
      <w:r>
        <w:t>Från</w:t>
      </w:r>
      <w:r w:rsidR="001670E6">
        <w:br/>
      </w:r>
      <w:r w:rsidR="00193487" w:rsidRPr="0053652A">
        <w:t>Funktionsrätt Sverige</w:t>
      </w:r>
      <w:r w:rsidR="00193487" w:rsidRPr="0053652A">
        <w:br/>
      </w:r>
      <w:r w:rsidRPr="0053652A">
        <w:t>Hörselskadades Riksförbund</w:t>
      </w:r>
      <w:r w:rsidR="001670E6" w:rsidRPr="0053652A">
        <w:br/>
        <w:t>S</w:t>
      </w:r>
      <w:r w:rsidRPr="0053652A">
        <w:t xml:space="preserve">ynskadades </w:t>
      </w:r>
      <w:r w:rsidR="00F85C56">
        <w:t>R</w:t>
      </w:r>
      <w:r w:rsidRPr="0053652A">
        <w:t>iksförbund</w:t>
      </w:r>
      <w:r w:rsidR="001670E6" w:rsidRPr="0053652A">
        <w:br/>
        <w:t>DHR</w:t>
      </w:r>
      <w:r w:rsidRPr="0053652A">
        <w:t xml:space="preserve"> </w:t>
      </w:r>
      <w:r w:rsidR="00D8795A">
        <w:t>–</w:t>
      </w:r>
      <w:r>
        <w:t xml:space="preserve"> </w:t>
      </w:r>
      <w:r w:rsidR="00D8795A">
        <w:t>Delaktighet Handlingsfrihet Rörelsefrihet</w:t>
      </w:r>
    </w:p>
    <w:p w14:paraId="01BFE295" w14:textId="591929A9" w:rsidR="0053652A" w:rsidRDefault="001670E6" w:rsidP="000D33F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21CDD3A2" w14:textId="3F72491A" w:rsidR="00466E78" w:rsidRDefault="00C56C87" w:rsidP="000D33FE">
      <w:pPr>
        <w:rPr>
          <w:rFonts w:ascii="Arial" w:hAnsi="Arial" w:cs="Arial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</w:t>
      </w:r>
      <w:r w:rsidR="001E05EB">
        <w:rPr>
          <w:rFonts w:ascii="Book Antiqua" w:hAnsi="Book Antiqua"/>
          <w:sz w:val="24"/>
          <w:szCs w:val="24"/>
        </w:rPr>
        <w:t xml:space="preserve">              </w:t>
      </w:r>
      <w:r w:rsidR="001670E6">
        <w:rPr>
          <w:rFonts w:ascii="Book Antiqua" w:hAnsi="Book Antiqua"/>
          <w:sz w:val="24"/>
          <w:szCs w:val="24"/>
        </w:rPr>
        <w:t xml:space="preserve">Stockholm den </w:t>
      </w:r>
      <w:r w:rsidR="0042764D">
        <w:rPr>
          <w:rFonts w:ascii="Book Antiqua" w:hAnsi="Book Antiqua"/>
          <w:sz w:val="24"/>
          <w:szCs w:val="24"/>
        </w:rPr>
        <w:t>11 april</w:t>
      </w:r>
      <w:r w:rsidR="001670E6">
        <w:rPr>
          <w:rFonts w:ascii="Book Antiqua" w:hAnsi="Book Antiqua"/>
          <w:sz w:val="24"/>
          <w:szCs w:val="24"/>
        </w:rPr>
        <w:t xml:space="preserve"> 202</w:t>
      </w:r>
      <w:r w:rsidR="000D3230">
        <w:rPr>
          <w:rFonts w:ascii="Book Antiqua" w:hAnsi="Book Antiqua"/>
          <w:sz w:val="24"/>
          <w:szCs w:val="24"/>
        </w:rPr>
        <w:t>4</w:t>
      </w:r>
      <w:r w:rsidR="00185B68">
        <w:rPr>
          <w:rFonts w:ascii="Book Antiqua" w:hAnsi="Book Antiqua"/>
          <w:sz w:val="24"/>
          <w:szCs w:val="24"/>
        </w:rPr>
        <w:br/>
      </w:r>
    </w:p>
    <w:p w14:paraId="379AE433" w14:textId="28990AB5" w:rsidR="007D4186" w:rsidRPr="007F0D16" w:rsidRDefault="007D4186" w:rsidP="000D33FE">
      <w:pPr>
        <w:rPr>
          <w:rFonts w:ascii="Book Antiqua" w:hAnsi="Book Antiqua"/>
          <w:sz w:val="24"/>
          <w:szCs w:val="24"/>
        </w:rPr>
      </w:pPr>
      <w:r w:rsidRPr="00185B68">
        <w:rPr>
          <w:rFonts w:ascii="Arial" w:hAnsi="Arial" w:cs="Arial"/>
          <w:sz w:val="24"/>
          <w:szCs w:val="24"/>
        </w:rPr>
        <w:t>T</w:t>
      </w:r>
      <w:r w:rsidR="001F1B1B">
        <w:rPr>
          <w:rFonts w:ascii="Arial" w:hAnsi="Arial" w:cs="Arial"/>
          <w:sz w:val="24"/>
          <w:szCs w:val="24"/>
        </w:rPr>
        <w:t>ill</w:t>
      </w:r>
      <w:r w:rsidRPr="00185B68">
        <w:rPr>
          <w:rFonts w:ascii="Arial" w:hAnsi="Arial" w:cs="Arial"/>
          <w:sz w:val="24"/>
          <w:szCs w:val="24"/>
        </w:rPr>
        <w:t xml:space="preserve"> </w:t>
      </w:r>
      <w:r w:rsidR="000D3230" w:rsidRPr="00185B68">
        <w:rPr>
          <w:rFonts w:ascii="Arial" w:hAnsi="Arial" w:cs="Arial"/>
          <w:sz w:val="24"/>
          <w:szCs w:val="24"/>
        </w:rPr>
        <w:t xml:space="preserve">generaldirektör Maria </w:t>
      </w:r>
      <w:r w:rsidR="007B0178" w:rsidRPr="00185B68">
        <w:rPr>
          <w:rFonts w:ascii="Arial" w:hAnsi="Arial" w:cs="Arial"/>
          <w:sz w:val="24"/>
          <w:szCs w:val="24"/>
        </w:rPr>
        <w:t>Hemström-</w:t>
      </w:r>
      <w:r w:rsidR="000D3230" w:rsidRPr="00185B68">
        <w:rPr>
          <w:rFonts w:ascii="Arial" w:hAnsi="Arial" w:cs="Arial"/>
          <w:sz w:val="24"/>
          <w:szCs w:val="24"/>
        </w:rPr>
        <w:t>Hemmings</w:t>
      </w:r>
      <w:r w:rsidR="007B0178" w:rsidRPr="00185B68">
        <w:rPr>
          <w:rFonts w:ascii="Arial" w:hAnsi="Arial" w:cs="Arial"/>
          <w:sz w:val="24"/>
          <w:szCs w:val="24"/>
        </w:rPr>
        <w:t>s</w:t>
      </w:r>
      <w:r w:rsidR="000D3230" w:rsidRPr="00185B68">
        <w:rPr>
          <w:rFonts w:ascii="Arial" w:hAnsi="Arial" w:cs="Arial"/>
          <w:sz w:val="24"/>
          <w:szCs w:val="24"/>
        </w:rPr>
        <w:t>on</w:t>
      </w:r>
    </w:p>
    <w:p w14:paraId="3624D631" w14:textId="77777777" w:rsidR="001F1B1B" w:rsidRDefault="001F1B1B" w:rsidP="001A21F9">
      <w:pPr>
        <w:spacing w:after="0" w:line="240" w:lineRule="auto"/>
        <w:rPr>
          <w:rFonts w:ascii="Book Antiqua" w:eastAsia="Calibri" w:hAnsi="Book Antiqua" w:cs="Arial"/>
          <w:sz w:val="24"/>
          <w:szCs w:val="24"/>
        </w:rPr>
      </w:pPr>
    </w:p>
    <w:p w14:paraId="04C21F86" w14:textId="77777777" w:rsidR="00E808D6" w:rsidRDefault="001A21F9" w:rsidP="007F0D16">
      <w:pPr>
        <w:spacing w:after="0" w:line="240" w:lineRule="auto"/>
        <w:rPr>
          <w:rFonts w:ascii="Book Antiqua" w:eastAsia="Calibri" w:hAnsi="Book Antiqua" w:cs="Arial"/>
          <w:sz w:val="24"/>
          <w:szCs w:val="24"/>
        </w:rPr>
      </w:pPr>
      <w:r w:rsidRPr="001A21F9">
        <w:rPr>
          <w:rFonts w:ascii="Book Antiqua" w:eastAsia="Calibri" w:hAnsi="Book Antiqua" w:cs="Arial"/>
          <w:sz w:val="24"/>
          <w:szCs w:val="24"/>
        </w:rPr>
        <w:t xml:space="preserve">Hej </w:t>
      </w:r>
      <w:r w:rsidR="004675CE">
        <w:rPr>
          <w:rFonts w:ascii="Book Antiqua" w:eastAsia="Calibri" w:hAnsi="Book Antiqua" w:cs="Arial"/>
          <w:sz w:val="24"/>
          <w:szCs w:val="24"/>
        </w:rPr>
        <w:t>Maria</w:t>
      </w:r>
      <w:r w:rsidRPr="001A21F9">
        <w:rPr>
          <w:rFonts w:ascii="Book Antiqua" w:eastAsia="Calibri" w:hAnsi="Book Antiqua" w:cs="Arial"/>
          <w:sz w:val="24"/>
          <w:szCs w:val="24"/>
        </w:rPr>
        <w:t>!</w:t>
      </w:r>
      <w:r w:rsidR="007F0D16">
        <w:rPr>
          <w:rFonts w:ascii="Book Antiqua" w:eastAsia="Calibri" w:hAnsi="Book Antiqua" w:cs="Arial"/>
          <w:sz w:val="24"/>
          <w:szCs w:val="24"/>
        </w:rPr>
        <w:t xml:space="preserve"> </w:t>
      </w:r>
    </w:p>
    <w:p w14:paraId="010FF9AF" w14:textId="77777777" w:rsidR="00E808D6" w:rsidRDefault="00E808D6" w:rsidP="007F0D16">
      <w:pPr>
        <w:spacing w:after="0" w:line="240" w:lineRule="auto"/>
        <w:rPr>
          <w:rFonts w:ascii="Book Antiqua" w:eastAsia="Calibri" w:hAnsi="Book Antiqua" w:cs="Arial"/>
          <w:sz w:val="24"/>
          <w:szCs w:val="24"/>
        </w:rPr>
      </w:pPr>
    </w:p>
    <w:p w14:paraId="7E57B3CB" w14:textId="3095ED05" w:rsidR="00896C39" w:rsidRPr="0072090C" w:rsidRDefault="001A21F9" w:rsidP="0072090C">
      <w:pPr>
        <w:spacing w:after="0" w:line="240" w:lineRule="auto"/>
        <w:rPr>
          <w:rFonts w:ascii="Book Antiqua" w:eastAsia="Calibri" w:hAnsi="Book Antiqua" w:cs="Arial"/>
          <w:sz w:val="24"/>
          <w:szCs w:val="24"/>
        </w:rPr>
      </w:pPr>
      <w:r w:rsidRPr="001A21F9">
        <w:rPr>
          <w:rFonts w:ascii="Book Antiqua" w:eastAsia="Calibri" w:hAnsi="Book Antiqua" w:cs="Arial"/>
          <w:sz w:val="24"/>
          <w:szCs w:val="24"/>
        </w:rPr>
        <w:t xml:space="preserve">Varma gratulationer till ditt uppdrag som </w:t>
      </w:r>
      <w:r w:rsidR="004675CE">
        <w:rPr>
          <w:rFonts w:ascii="Book Antiqua" w:eastAsia="Calibri" w:hAnsi="Book Antiqua" w:cs="Arial"/>
          <w:sz w:val="24"/>
          <w:szCs w:val="24"/>
        </w:rPr>
        <w:t>generaldirektör för Arbetsförmedlingen</w:t>
      </w:r>
      <w:r w:rsidRPr="001A21F9">
        <w:rPr>
          <w:rFonts w:ascii="Book Antiqua" w:eastAsia="Calibri" w:hAnsi="Book Antiqua" w:cs="Arial"/>
          <w:sz w:val="24"/>
          <w:szCs w:val="24"/>
        </w:rPr>
        <w:t xml:space="preserve">! </w:t>
      </w:r>
      <w:r w:rsidR="0072090C">
        <w:rPr>
          <w:rFonts w:ascii="Book Antiqua" w:eastAsia="Calibri" w:hAnsi="Book Antiqua" w:cs="Arial"/>
          <w:sz w:val="24"/>
          <w:szCs w:val="24"/>
        </w:rPr>
        <w:t>V</w:t>
      </w:r>
      <w:r w:rsidRPr="001A21F9">
        <w:rPr>
          <w:rFonts w:ascii="Book Antiqua" w:eastAsia="Calibri" w:hAnsi="Book Antiqua" w:cs="Arial"/>
          <w:sz w:val="24"/>
          <w:szCs w:val="24"/>
        </w:rPr>
        <w:t>i ser fram emot ett gott samarbete</w:t>
      </w:r>
      <w:r w:rsidR="00905B3F">
        <w:rPr>
          <w:rFonts w:ascii="Book Antiqua" w:eastAsia="Calibri" w:hAnsi="Book Antiqua" w:cs="Arial"/>
          <w:sz w:val="24"/>
          <w:szCs w:val="24"/>
        </w:rPr>
        <w:t xml:space="preserve"> med di</w:t>
      </w:r>
      <w:r w:rsidR="00421B2F">
        <w:rPr>
          <w:rFonts w:ascii="Book Antiqua" w:eastAsia="Calibri" w:hAnsi="Book Antiqua" w:cs="Arial"/>
          <w:sz w:val="24"/>
          <w:szCs w:val="24"/>
        </w:rPr>
        <w:t>g</w:t>
      </w:r>
      <w:r w:rsidRPr="001A21F9">
        <w:rPr>
          <w:rFonts w:ascii="Book Antiqua" w:eastAsia="Calibri" w:hAnsi="Book Antiqua" w:cs="Arial"/>
          <w:sz w:val="24"/>
          <w:szCs w:val="24"/>
        </w:rPr>
        <w:t>.</w:t>
      </w:r>
      <w:r w:rsidR="00CB62AF">
        <w:rPr>
          <w:rFonts w:ascii="Book Antiqua" w:eastAsia="Calibri" w:hAnsi="Book Antiqua" w:cs="Arial"/>
          <w:sz w:val="24"/>
          <w:szCs w:val="24"/>
        </w:rPr>
        <w:t xml:space="preserve"> Personer med funktionsnedsättning är en prioriterad målgrupp för Arbetsförmedlingen</w:t>
      </w:r>
      <w:r w:rsidR="00CC0E84">
        <w:rPr>
          <w:rFonts w:ascii="Book Antiqua" w:eastAsia="Calibri" w:hAnsi="Book Antiqua" w:cs="Arial"/>
          <w:sz w:val="24"/>
          <w:szCs w:val="24"/>
        </w:rPr>
        <w:t xml:space="preserve">, trots det har myndigheten haft ett </w:t>
      </w:r>
      <w:r w:rsidR="0072090C">
        <w:rPr>
          <w:rFonts w:ascii="Book Antiqua" w:eastAsia="Calibri" w:hAnsi="Book Antiqua" w:cs="Arial"/>
          <w:sz w:val="24"/>
          <w:szCs w:val="24"/>
        </w:rPr>
        <w:t>allt</w:t>
      </w:r>
      <w:r w:rsidR="00CC0E84">
        <w:rPr>
          <w:rFonts w:ascii="Book Antiqua" w:eastAsia="Calibri" w:hAnsi="Book Antiqua" w:cs="Arial"/>
          <w:sz w:val="24"/>
          <w:szCs w:val="24"/>
        </w:rPr>
        <w:t xml:space="preserve">för litet fokus </w:t>
      </w:r>
      <w:r w:rsidR="0085145B">
        <w:rPr>
          <w:rFonts w:ascii="Book Antiqua" w:eastAsia="Calibri" w:hAnsi="Book Antiqua" w:cs="Arial"/>
          <w:sz w:val="24"/>
          <w:szCs w:val="24"/>
        </w:rPr>
        <w:t>på</w:t>
      </w:r>
      <w:r w:rsidR="00CC0E84">
        <w:rPr>
          <w:rFonts w:ascii="Book Antiqua" w:eastAsia="Calibri" w:hAnsi="Book Antiqua" w:cs="Arial"/>
          <w:sz w:val="24"/>
          <w:szCs w:val="24"/>
        </w:rPr>
        <w:t xml:space="preserve"> dessa arbetssökandes behov</w:t>
      </w:r>
      <w:r w:rsidR="0085145B">
        <w:rPr>
          <w:rFonts w:ascii="Book Antiqua" w:eastAsia="Calibri" w:hAnsi="Book Antiqua" w:cs="Arial"/>
          <w:sz w:val="24"/>
          <w:szCs w:val="24"/>
        </w:rPr>
        <w:t>. Vi hoppas nu att det</w:t>
      </w:r>
      <w:r w:rsidR="00896C39">
        <w:rPr>
          <w:rFonts w:ascii="Book Antiqua" w:eastAsia="Calibri" w:hAnsi="Book Antiqua" w:cs="Arial"/>
          <w:sz w:val="24"/>
          <w:szCs w:val="24"/>
        </w:rPr>
        <w:t xml:space="preserve"> kommer att</w:t>
      </w:r>
      <w:r w:rsidR="0085145B">
        <w:rPr>
          <w:rFonts w:ascii="Book Antiqua" w:eastAsia="Calibri" w:hAnsi="Book Antiqua" w:cs="Arial"/>
          <w:sz w:val="24"/>
          <w:szCs w:val="24"/>
        </w:rPr>
        <w:t xml:space="preserve"> ändras.</w:t>
      </w:r>
      <w:r w:rsidR="00CB62AF">
        <w:rPr>
          <w:rFonts w:ascii="Book Antiqua" w:eastAsia="Calibri" w:hAnsi="Book Antiqua" w:cs="Arial"/>
          <w:sz w:val="24"/>
          <w:szCs w:val="24"/>
        </w:rPr>
        <w:t xml:space="preserve"> </w:t>
      </w:r>
    </w:p>
    <w:p w14:paraId="76B5387C" w14:textId="0E910F20" w:rsidR="0072090C" w:rsidRDefault="00C07F74" w:rsidP="001A21F9">
      <w:pPr>
        <w:shd w:val="clear" w:color="auto" w:fill="FFFFFF"/>
        <w:spacing w:before="100" w:beforeAutospacing="1" w:after="100" w:afterAutospacing="1" w:line="240" w:lineRule="auto"/>
        <w:rPr>
          <w:rFonts w:ascii="Book Antiqua" w:eastAsia="Calibri" w:hAnsi="Book Antiqua" w:cs="Arial"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 xml:space="preserve">Idag pågår </w:t>
      </w:r>
      <w:r w:rsidR="007F0D16">
        <w:rPr>
          <w:rFonts w:ascii="Book Antiqua" w:eastAsia="Calibri" w:hAnsi="Book Antiqua" w:cs="Arial"/>
          <w:sz w:val="24"/>
          <w:szCs w:val="24"/>
        </w:rPr>
        <w:t xml:space="preserve">positiva </w:t>
      </w:r>
      <w:r>
        <w:rPr>
          <w:rFonts w:ascii="Book Antiqua" w:eastAsia="Calibri" w:hAnsi="Book Antiqua" w:cs="Arial"/>
          <w:sz w:val="24"/>
          <w:szCs w:val="24"/>
        </w:rPr>
        <w:t>utvecklingsarbete</w:t>
      </w:r>
      <w:r w:rsidR="0001211A">
        <w:rPr>
          <w:rFonts w:ascii="Book Antiqua" w:eastAsia="Calibri" w:hAnsi="Book Antiqua" w:cs="Arial"/>
          <w:sz w:val="24"/>
          <w:szCs w:val="24"/>
        </w:rPr>
        <w:t>n</w:t>
      </w:r>
      <w:r>
        <w:rPr>
          <w:rFonts w:ascii="Book Antiqua" w:eastAsia="Calibri" w:hAnsi="Book Antiqua" w:cs="Arial"/>
          <w:sz w:val="24"/>
          <w:szCs w:val="24"/>
        </w:rPr>
        <w:t xml:space="preserve"> inom myndigheten för att förbättra</w:t>
      </w:r>
      <w:r w:rsidR="0001211A">
        <w:rPr>
          <w:rFonts w:ascii="Book Antiqua" w:eastAsia="Calibri" w:hAnsi="Book Antiqua" w:cs="Arial"/>
          <w:sz w:val="24"/>
          <w:szCs w:val="24"/>
        </w:rPr>
        <w:t xml:space="preserve"> stödet</w:t>
      </w:r>
      <w:r>
        <w:rPr>
          <w:rFonts w:ascii="Book Antiqua" w:eastAsia="Calibri" w:hAnsi="Book Antiqua" w:cs="Arial"/>
          <w:sz w:val="24"/>
          <w:szCs w:val="24"/>
        </w:rPr>
        <w:t xml:space="preserve"> för vår målgrupp, </w:t>
      </w:r>
      <w:r w:rsidR="00DA11C8">
        <w:rPr>
          <w:rFonts w:ascii="Book Antiqua" w:eastAsia="Calibri" w:hAnsi="Book Antiqua" w:cs="Arial"/>
          <w:sz w:val="24"/>
          <w:szCs w:val="24"/>
        </w:rPr>
        <w:t>dock</w:t>
      </w:r>
      <w:r w:rsidR="00840D61">
        <w:rPr>
          <w:rFonts w:ascii="Book Antiqua" w:eastAsia="Calibri" w:hAnsi="Book Antiqua" w:cs="Arial"/>
          <w:sz w:val="24"/>
          <w:szCs w:val="24"/>
        </w:rPr>
        <w:t xml:space="preserve"> är</w:t>
      </w:r>
      <w:r>
        <w:rPr>
          <w:rFonts w:ascii="Book Antiqua" w:eastAsia="Calibri" w:hAnsi="Book Antiqua" w:cs="Arial"/>
          <w:sz w:val="24"/>
          <w:szCs w:val="24"/>
        </w:rPr>
        <w:t xml:space="preserve"> </w:t>
      </w:r>
      <w:r w:rsidR="0062292E">
        <w:rPr>
          <w:rFonts w:ascii="Book Antiqua" w:eastAsia="Calibri" w:hAnsi="Book Antiqua" w:cs="Arial"/>
          <w:sz w:val="24"/>
          <w:szCs w:val="24"/>
        </w:rPr>
        <w:t xml:space="preserve">bristerna </w:t>
      </w:r>
      <w:r w:rsidR="001C0B90">
        <w:rPr>
          <w:rFonts w:ascii="Book Antiqua" w:eastAsia="Calibri" w:hAnsi="Book Antiqua" w:cs="Arial"/>
          <w:sz w:val="24"/>
          <w:szCs w:val="24"/>
        </w:rPr>
        <w:t>stora</w:t>
      </w:r>
      <w:r w:rsidR="00EC783E">
        <w:rPr>
          <w:rFonts w:ascii="Book Antiqua" w:eastAsia="Calibri" w:hAnsi="Book Antiqua" w:cs="Arial"/>
          <w:sz w:val="24"/>
          <w:szCs w:val="24"/>
        </w:rPr>
        <w:t xml:space="preserve"> och har tillåtits eskalera</w:t>
      </w:r>
      <w:r w:rsidR="002B6A87">
        <w:rPr>
          <w:rFonts w:ascii="Book Antiqua" w:eastAsia="Calibri" w:hAnsi="Book Antiqua" w:cs="Arial"/>
          <w:sz w:val="24"/>
          <w:szCs w:val="24"/>
        </w:rPr>
        <w:t xml:space="preserve"> under senare år</w:t>
      </w:r>
      <w:r w:rsidR="00E71259" w:rsidRPr="00E71259">
        <w:rPr>
          <w:rFonts w:ascii="Book Antiqua" w:eastAsia="Calibri" w:hAnsi="Book Antiqua" w:cs="Arial"/>
          <w:sz w:val="24"/>
          <w:szCs w:val="24"/>
        </w:rPr>
        <w:t xml:space="preserve"> </w:t>
      </w:r>
      <w:r w:rsidR="00E71259">
        <w:rPr>
          <w:rFonts w:ascii="Book Antiqua" w:eastAsia="Calibri" w:hAnsi="Book Antiqua" w:cs="Arial"/>
          <w:sz w:val="24"/>
          <w:szCs w:val="24"/>
        </w:rPr>
        <w:t xml:space="preserve">samtidigt som Arbetsförmedlingen </w:t>
      </w:r>
      <w:r w:rsidR="00456A07">
        <w:rPr>
          <w:rFonts w:ascii="Book Antiqua" w:eastAsia="Calibri" w:hAnsi="Book Antiqua" w:cs="Arial"/>
          <w:sz w:val="24"/>
          <w:szCs w:val="24"/>
        </w:rPr>
        <w:t>i flera år lämnat tillbaka</w:t>
      </w:r>
      <w:r w:rsidR="0072090C">
        <w:rPr>
          <w:rFonts w:ascii="Book Antiqua" w:eastAsia="Calibri" w:hAnsi="Book Antiqua" w:cs="Arial"/>
          <w:sz w:val="24"/>
          <w:szCs w:val="24"/>
        </w:rPr>
        <w:t xml:space="preserve"> </w:t>
      </w:r>
      <w:r w:rsidR="00456A07">
        <w:rPr>
          <w:rFonts w:ascii="Book Antiqua" w:eastAsia="Calibri" w:hAnsi="Book Antiqua" w:cs="Arial"/>
          <w:sz w:val="24"/>
          <w:szCs w:val="24"/>
        </w:rPr>
        <w:t>medel som kunnat användas</w:t>
      </w:r>
      <w:r w:rsidR="0072090C">
        <w:rPr>
          <w:rFonts w:ascii="Book Antiqua" w:eastAsia="Calibri" w:hAnsi="Book Antiqua" w:cs="Arial"/>
          <w:sz w:val="24"/>
          <w:szCs w:val="24"/>
        </w:rPr>
        <w:t xml:space="preserve"> för att stödja vår målgrupp, exempelvis</w:t>
      </w:r>
      <w:r w:rsidR="00E71259" w:rsidRPr="00E71259">
        <w:rPr>
          <w:rFonts w:ascii="Book Antiqua" w:eastAsia="Calibri" w:hAnsi="Book Antiqua" w:cs="Arial"/>
          <w:sz w:val="24"/>
          <w:szCs w:val="24"/>
        </w:rPr>
        <w:t xml:space="preserve"> </w:t>
      </w:r>
      <w:r w:rsidR="00456A07">
        <w:rPr>
          <w:rFonts w:ascii="Book Antiqua" w:eastAsia="Calibri" w:hAnsi="Book Antiqua" w:cs="Arial"/>
          <w:sz w:val="24"/>
          <w:szCs w:val="24"/>
        </w:rPr>
        <w:t>genom</w:t>
      </w:r>
      <w:r w:rsidR="00E71259" w:rsidRPr="00E71259">
        <w:rPr>
          <w:rFonts w:ascii="Book Antiqua" w:eastAsia="Calibri" w:hAnsi="Book Antiqua" w:cs="Arial"/>
          <w:sz w:val="24"/>
          <w:szCs w:val="24"/>
        </w:rPr>
        <w:t xml:space="preserve"> insatser</w:t>
      </w:r>
      <w:r w:rsidR="0072090C">
        <w:rPr>
          <w:rFonts w:ascii="Book Antiqua" w:eastAsia="Calibri" w:hAnsi="Book Antiqua" w:cs="Arial"/>
          <w:sz w:val="24"/>
          <w:szCs w:val="24"/>
        </w:rPr>
        <w:t xml:space="preserve"> som</w:t>
      </w:r>
      <w:r w:rsidR="00E71259" w:rsidRPr="00E71259">
        <w:rPr>
          <w:rFonts w:ascii="Book Antiqua" w:eastAsia="Calibri" w:hAnsi="Book Antiqua" w:cs="Arial"/>
          <w:sz w:val="24"/>
          <w:szCs w:val="24"/>
        </w:rPr>
        <w:t xml:space="preserve"> lönebidrag.</w:t>
      </w:r>
      <w:r w:rsidR="00E71259">
        <w:rPr>
          <w:rFonts w:ascii="Book Antiqua" w:eastAsia="Calibri" w:hAnsi="Book Antiqua" w:cs="Arial"/>
          <w:sz w:val="24"/>
          <w:szCs w:val="24"/>
        </w:rPr>
        <w:t xml:space="preserve"> För ett år sedan </w:t>
      </w:r>
      <w:r w:rsidR="00E71259" w:rsidRPr="00E71259">
        <w:rPr>
          <w:rFonts w:ascii="Book Antiqua" w:eastAsia="Calibri" w:hAnsi="Book Antiqua" w:cs="Arial"/>
          <w:sz w:val="24"/>
          <w:szCs w:val="24"/>
        </w:rPr>
        <w:t>konstaterade</w:t>
      </w:r>
      <w:r w:rsidR="00E71259">
        <w:rPr>
          <w:rFonts w:ascii="Book Antiqua" w:eastAsia="Calibri" w:hAnsi="Book Antiqua" w:cs="Arial"/>
          <w:sz w:val="24"/>
          <w:szCs w:val="24"/>
        </w:rPr>
        <w:t xml:space="preserve"> </w:t>
      </w:r>
      <w:r w:rsidR="00CF3EFA">
        <w:rPr>
          <w:rFonts w:ascii="Book Antiqua" w:eastAsia="Calibri" w:hAnsi="Book Antiqua" w:cs="Arial"/>
          <w:sz w:val="24"/>
          <w:szCs w:val="24"/>
        </w:rPr>
        <w:t>dessutom</w:t>
      </w:r>
      <w:r w:rsidR="00E71259">
        <w:rPr>
          <w:rFonts w:ascii="Book Antiqua" w:eastAsia="Calibri" w:hAnsi="Book Antiqua" w:cs="Arial"/>
          <w:sz w:val="24"/>
          <w:szCs w:val="24"/>
        </w:rPr>
        <w:t xml:space="preserve"> Arbetsförmedlingen</w:t>
      </w:r>
      <w:r w:rsidR="00E71259" w:rsidRPr="00E71259">
        <w:rPr>
          <w:rFonts w:ascii="Book Antiqua" w:eastAsia="Calibri" w:hAnsi="Book Antiqua" w:cs="Arial"/>
          <w:sz w:val="24"/>
          <w:szCs w:val="24"/>
        </w:rPr>
        <w:t xml:space="preserve"> i </w:t>
      </w:r>
      <w:r w:rsidR="00E71259">
        <w:rPr>
          <w:rFonts w:ascii="Book Antiqua" w:eastAsia="Calibri" w:hAnsi="Book Antiqua" w:cs="Arial"/>
          <w:sz w:val="24"/>
          <w:szCs w:val="24"/>
        </w:rPr>
        <w:t xml:space="preserve">sin </w:t>
      </w:r>
      <w:hyperlink r:id="rId10" w:history="1">
        <w:r w:rsidR="00E71259" w:rsidRPr="00CF3EFA">
          <w:rPr>
            <w:rStyle w:val="Hyperlnk"/>
            <w:rFonts w:ascii="Book Antiqua" w:eastAsia="Calibri" w:hAnsi="Book Antiqua" w:cs="Arial"/>
            <w:sz w:val="24"/>
            <w:szCs w:val="24"/>
          </w:rPr>
          <w:t>rapportering till regeringen</w:t>
        </w:r>
      </w:hyperlink>
      <w:r w:rsidR="00E71259" w:rsidRPr="00E71259">
        <w:rPr>
          <w:rFonts w:ascii="Book Antiqua" w:eastAsia="Calibri" w:hAnsi="Book Antiqua" w:cs="Arial"/>
          <w:sz w:val="24"/>
          <w:szCs w:val="24"/>
        </w:rPr>
        <w:t xml:space="preserve"> att insatserna man har inte </w:t>
      </w:r>
      <w:r w:rsidR="00E71259">
        <w:rPr>
          <w:rFonts w:ascii="Book Antiqua" w:eastAsia="Calibri" w:hAnsi="Book Antiqua" w:cs="Arial"/>
          <w:sz w:val="24"/>
          <w:szCs w:val="24"/>
        </w:rPr>
        <w:t>är tillräckliga</w:t>
      </w:r>
      <w:r w:rsidR="00E71259" w:rsidRPr="00E71259">
        <w:rPr>
          <w:rFonts w:ascii="Book Antiqua" w:eastAsia="Calibri" w:hAnsi="Book Antiqua" w:cs="Arial"/>
          <w:sz w:val="24"/>
          <w:szCs w:val="24"/>
        </w:rPr>
        <w:t xml:space="preserve"> för personer som varit arbetslösa under lång tid.</w:t>
      </w:r>
      <w:r w:rsidR="00E71259">
        <w:rPr>
          <w:rFonts w:ascii="Book Antiqua" w:eastAsia="Calibri" w:hAnsi="Book Antiqua" w:cs="Arial"/>
          <w:sz w:val="24"/>
          <w:szCs w:val="24"/>
        </w:rPr>
        <w:t xml:space="preserve"> </w:t>
      </w:r>
    </w:p>
    <w:p w14:paraId="6BF3A41A" w14:textId="388D45C0" w:rsidR="001A21F9" w:rsidRDefault="00456A07" w:rsidP="001A21F9">
      <w:pPr>
        <w:shd w:val="clear" w:color="auto" w:fill="FFFFFF"/>
        <w:spacing w:before="100" w:beforeAutospacing="1" w:after="100" w:afterAutospacing="1" w:line="240" w:lineRule="auto"/>
        <w:rPr>
          <w:rFonts w:ascii="Book Antiqua" w:eastAsia="Calibri" w:hAnsi="Book Antiqua" w:cs="Arial"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I</w:t>
      </w:r>
      <w:r w:rsidR="0072090C">
        <w:rPr>
          <w:rFonts w:ascii="Book Antiqua" w:eastAsia="Calibri" w:hAnsi="Book Antiqua" w:cs="Arial"/>
          <w:sz w:val="24"/>
          <w:szCs w:val="24"/>
        </w:rPr>
        <w:t xml:space="preserve"> årets regleringsbrev</w:t>
      </w:r>
      <w:r>
        <w:rPr>
          <w:rFonts w:ascii="Book Antiqua" w:eastAsia="Calibri" w:hAnsi="Book Antiqua" w:cs="Arial"/>
          <w:sz w:val="24"/>
          <w:szCs w:val="24"/>
        </w:rPr>
        <w:t xml:space="preserve"> har myndigheten</w:t>
      </w:r>
      <w:r w:rsidR="0072090C">
        <w:rPr>
          <w:rFonts w:ascii="Book Antiqua" w:eastAsia="Calibri" w:hAnsi="Book Antiqua" w:cs="Arial"/>
          <w:sz w:val="24"/>
          <w:szCs w:val="24"/>
        </w:rPr>
        <w:t xml:space="preserve"> </w:t>
      </w:r>
      <w:r w:rsidR="004C559A">
        <w:rPr>
          <w:rFonts w:ascii="Book Antiqua" w:eastAsia="Calibri" w:hAnsi="Book Antiqua" w:cs="Arial"/>
          <w:sz w:val="24"/>
          <w:szCs w:val="24"/>
        </w:rPr>
        <w:t>fått tydlig</w:t>
      </w:r>
      <w:r w:rsidR="009B4AFC">
        <w:rPr>
          <w:rFonts w:ascii="Book Antiqua" w:eastAsia="Calibri" w:hAnsi="Book Antiqua" w:cs="Arial"/>
          <w:sz w:val="24"/>
          <w:szCs w:val="24"/>
        </w:rPr>
        <w:t xml:space="preserve">a och komplexa uppdrag </w:t>
      </w:r>
      <w:r w:rsidR="005817D9">
        <w:rPr>
          <w:rFonts w:ascii="Book Antiqua" w:eastAsia="Calibri" w:hAnsi="Book Antiqua" w:cs="Arial"/>
          <w:sz w:val="24"/>
          <w:szCs w:val="24"/>
        </w:rPr>
        <w:t xml:space="preserve">från regeringen </w:t>
      </w:r>
      <w:r w:rsidR="00BE715F">
        <w:rPr>
          <w:rFonts w:ascii="Book Antiqua" w:eastAsia="Calibri" w:hAnsi="Book Antiqua" w:cs="Arial"/>
          <w:sz w:val="24"/>
          <w:szCs w:val="24"/>
        </w:rPr>
        <w:t xml:space="preserve">om </w:t>
      </w:r>
      <w:r w:rsidR="009B4AFC">
        <w:rPr>
          <w:rFonts w:ascii="Book Antiqua" w:eastAsia="Calibri" w:hAnsi="Book Antiqua" w:cs="Arial"/>
          <w:sz w:val="24"/>
          <w:szCs w:val="24"/>
        </w:rPr>
        <w:t>att förbättra stödet för arbetssökande med funktionsnedsättning</w:t>
      </w:r>
      <w:r w:rsidR="00CF3EFA">
        <w:rPr>
          <w:rFonts w:ascii="Book Antiqua" w:eastAsia="Calibri" w:hAnsi="Book Antiqua" w:cs="Arial"/>
          <w:sz w:val="24"/>
          <w:szCs w:val="24"/>
        </w:rPr>
        <w:t>.</w:t>
      </w:r>
      <w:r w:rsidR="00080B45">
        <w:rPr>
          <w:rFonts w:ascii="Book Antiqua" w:eastAsia="Calibri" w:hAnsi="Book Antiqua" w:cs="Arial"/>
          <w:sz w:val="24"/>
          <w:szCs w:val="24"/>
        </w:rPr>
        <w:t xml:space="preserve"> </w:t>
      </w:r>
      <w:r w:rsidR="00CF3EFA">
        <w:rPr>
          <w:rFonts w:ascii="Book Antiqua" w:eastAsia="Calibri" w:hAnsi="Book Antiqua" w:cs="Arial"/>
          <w:sz w:val="24"/>
          <w:szCs w:val="24"/>
        </w:rPr>
        <w:t>T</w:t>
      </w:r>
      <w:r>
        <w:rPr>
          <w:rFonts w:ascii="Book Antiqua" w:eastAsia="Calibri" w:hAnsi="Book Antiqua" w:cs="Arial"/>
          <w:sz w:val="24"/>
          <w:szCs w:val="24"/>
        </w:rPr>
        <w:t>rots det har nu</w:t>
      </w:r>
      <w:r w:rsidR="0072090C">
        <w:rPr>
          <w:rFonts w:ascii="Book Antiqua" w:eastAsia="Calibri" w:hAnsi="Book Antiqua" w:cs="Arial"/>
          <w:sz w:val="24"/>
          <w:szCs w:val="24"/>
        </w:rPr>
        <w:t xml:space="preserve"> myndigheten</w:t>
      </w:r>
      <w:r>
        <w:rPr>
          <w:rFonts w:ascii="Book Antiqua" w:eastAsia="Calibri" w:hAnsi="Book Antiqua" w:cs="Arial"/>
          <w:sz w:val="24"/>
          <w:szCs w:val="24"/>
        </w:rPr>
        <w:t xml:space="preserve"> aviserat</w:t>
      </w:r>
      <w:r w:rsidR="0072090C">
        <w:rPr>
          <w:rFonts w:ascii="Book Antiqua" w:eastAsia="Calibri" w:hAnsi="Book Antiqua" w:cs="Arial"/>
          <w:sz w:val="24"/>
          <w:szCs w:val="24"/>
        </w:rPr>
        <w:t xml:space="preserve"> att socialkonsulenter (med viktig specialistkompetens) också ska arbeta som arbetsförmedlare. Myndigheten ska alltså </w:t>
      </w:r>
      <w:r w:rsidR="00080B45">
        <w:rPr>
          <w:rFonts w:ascii="Book Antiqua" w:eastAsia="Calibri" w:hAnsi="Book Antiqua" w:cs="Arial"/>
          <w:sz w:val="24"/>
          <w:szCs w:val="24"/>
        </w:rPr>
        <w:t xml:space="preserve">ytterligare tunna ut den </w:t>
      </w:r>
      <w:r w:rsidR="00966043">
        <w:rPr>
          <w:rFonts w:ascii="Book Antiqua" w:eastAsia="Calibri" w:hAnsi="Book Antiqua" w:cs="Arial"/>
          <w:sz w:val="24"/>
          <w:szCs w:val="24"/>
        </w:rPr>
        <w:t xml:space="preserve">för vår målgrupp </w:t>
      </w:r>
      <w:r w:rsidR="003D1112">
        <w:rPr>
          <w:rFonts w:ascii="Book Antiqua" w:eastAsia="Calibri" w:hAnsi="Book Antiqua" w:cs="Arial"/>
          <w:sz w:val="24"/>
          <w:szCs w:val="24"/>
        </w:rPr>
        <w:t>helt avgörande</w:t>
      </w:r>
      <w:r w:rsidR="00080B45">
        <w:rPr>
          <w:rFonts w:ascii="Book Antiqua" w:eastAsia="Calibri" w:hAnsi="Book Antiqua" w:cs="Arial"/>
          <w:sz w:val="24"/>
          <w:szCs w:val="24"/>
        </w:rPr>
        <w:t xml:space="preserve"> specialistkompetensen</w:t>
      </w:r>
      <w:r w:rsidR="00966043">
        <w:rPr>
          <w:rFonts w:ascii="Book Antiqua" w:eastAsia="Calibri" w:hAnsi="Book Antiqua" w:cs="Arial"/>
          <w:sz w:val="24"/>
          <w:szCs w:val="24"/>
        </w:rPr>
        <w:t>.</w:t>
      </w:r>
      <w:r w:rsidR="00E13358">
        <w:rPr>
          <w:rFonts w:ascii="Book Antiqua" w:eastAsia="Calibri" w:hAnsi="Book Antiqua" w:cs="Arial"/>
          <w:sz w:val="24"/>
          <w:szCs w:val="24"/>
        </w:rPr>
        <w:t xml:space="preserve"> </w:t>
      </w:r>
      <w:r w:rsidR="00405E65" w:rsidRPr="00405E65">
        <w:rPr>
          <w:rFonts w:ascii="Book Antiqua" w:hAnsi="Book Antiqua"/>
          <w:sz w:val="24"/>
          <w:szCs w:val="24"/>
        </w:rPr>
        <w:t>Vi befarar att denna förändring kommer att resultera i ett ännu mer splittrat och försvagat stöd till personer med funktionsnedsättning.</w:t>
      </w:r>
    </w:p>
    <w:p w14:paraId="559E7DF5" w14:textId="5D404130" w:rsidR="00482B85" w:rsidRDefault="00966043" w:rsidP="001A21F9">
      <w:pPr>
        <w:shd w:val="clear" w:color="auto" w:fill="FFFFFF"/>
        <w:spacing w:before="100" w:beforeAutospacing="1" w:after="100" w:afterAutospacing="1" w:line="240" w:lineRule="auto"/>
        <w:rPr>
          <w:rFonts w:ascii="Book Antiqua" w:eastAsia="Calibri" w:hAnsi="Book Antiqua" w:cs="Arial"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U</w:t>
      </w:r>
      <w:r w:rsidR="00782CAA" w:rsidRPr="00782CAA">
        <w:rPr>
          <w:rFonts w:ascii="Book Antiqua" w:eastAsia="Calibri" w:hAnsi="Book Antiqua" w:cs="Arial"/>
          <w:sz w:val="24"/>
          <w:szCs w:val="24"/>
        </w:rPr>
        <w:t xml:space="preserve">nder rätt förutsättningar kan de allra flesta arbeta. Trots det </w:t>
      </w:r>
      <w:r w:rsidR="00B54027">
        <w:rPr>
          <w:rFonts w:ascii="Book Antiqua" w:eastAsia="Calibri" w:hAnsi="Book Antiqua" w:cs="Arial"/>
          <w:sz w:val="24"/>
          <w:szCs w:val="24"/>
        </w:rPr>
        <w:t>arbetar</w:t>
      </w:r>
      <w:r w:rsidR="00782CAA" w:rsidRPr="00782CAA">
        <w:rPr>
          <w:rFonts w:ascii="Book Antiqua" w:eastAsia="Calibri" w:hAnsi="Book Antiqua" w:cs="Arial"/>
          <w:sz w:val="24"/>
          <w:szCs w:val="24"/>
        </w:rPr>
        <w:t xml:space="preserve"> </w:t>
      </w:r>
      <w:r w:rsidR="00B54027">
        <w:rPr>
          <w:rFonts w:ascii="Book Antiqua" w:eastAsia="Calibri" w:hAnsi="Book Antiqua" w:cs="Arial"/>
          <w:sz w:val="24"/>
          <w:szCs w:val="24"/>
        </w:rPr>
        <w:t xml:space="preserve">personer med funktionsnedsättning i </w:t>
      </w:r>
      <w:r w:rsidR="00782CAA" w:rsidRPr="00782CAA">
        <w:rPr>
          <w:rFonts w:ascii="Book Antiqua" w:eastAsia="Calibri" w:hAnsi="Book Antiqua" w:cs="Arial"/>
          <w:sz w:val="24"/>
          <w:szCs w:val="24"/>
        </w:rPr>
        <w:t>betydligt lägre utsträckning än andra</w:t>
      </w:r>
      <w:r w:rsidR="002A3878">
        <w:rPr>
          <w:rFonts w:ascii="Book Antiqua" w:eastAsia="Calibri" w:hAnsi="Book Antiqua" w:cs="Arial"/>
          <w:sz w:val="24"/>
          <w:szCs w:val="24"/>
        </w:rPr>
        <w:t xml:space="preserve">; </w:t>
      </w:r>
      <w:r w:rsidR="00782CAA" w:rsidRPr="00782CAA">
        <w:rPr>
          <w:rFonts w:ascii="Book Antiqua" w:eastAsia="Calibri" w:hAnsi="Book Antiqua" w:cs="Arial"/>
          <w:sz w:val="24"/>
          <w:szCs w:val="24"/>
        </w:rPr>
        <w:t xml:space="preserve">52 procent </w:t>
      </w:r>
      <w:r w:rsidR="002A3878">
        <w:rPr>
          <w:rFonts w:ascii="Book Antiqua" w:eastAsia="Calibri" w:hAnsi="Book Antiqua" w:cs="Arial"/>
          <w:sz w:val="24"/>
          <w:szCs w:val="24"/>
        </w:rPr>
        <w:t>respektive</w:t>
      </w:r>
      <w:r w:rsidR="00782CAA" w:rsidRPr="00782CAA">
        <w:rPr>
          <w:rFonts w:ascii="Book Antiqua" w:eastAsia="Calibri" w:hAnsi="Book Antiqua" w:cs="Arial"/>
          <w:sz w:val="24"/>
          <w:szCs w:val="24"/>
        </w:rPr>
        <w:t xml:space="preserve"> 81 procent. Bland </w:t>
      </w:r>
      <w:r w:rsidR="00B54027">
        <w:rPr>
          <w:rFonts w:ascii="Book Antiqua" w:eastAsia="Calibri" w:hAnsi="Book Antiqua" w:cs="Arial"/>
          <w:sz w:val="24"/>
          <w:szCs w:val="24"/>
        </w:rPr>
        <w:t xml:space="preserve">de </w:t>
      </w:r>
      <w:r w:rsidR="00782CAA" w:rsidRPr="00782CAA">
        <w:rPr>
          <w:rFonts w:ascii="Book Antiqua" w:eastAsia="Calibri" w:hAnsi="Book Antiqua" w:cs="Arial"/>
          <w:sz w:val="24"/>
          <w:szCs w:val="24"/>
        </w:rPr>
        <w:t xml:space="preserve">som bedömt sin arbetsförmåga som nedsatt </w:t>
      </w:r>
      <w:r w:rsidR="00B54027">
        <w:rPr>
          <w:rFonts w:ascii="Book Antiqua" w:eastAsia="Calibri" w:hAnsi="Book Antiqua" w:cs="Arial"/>
          <w:sz w:val="24"/>
          <w:szCs w:val="24"/>
        </w:rPr>
        <w:t>handlar det om</w:t>
      </w:r>
      <w:r w:rsidR="00782CAA" w:rsidRPr="00782CAA">
        <w:rPr>
          <w:rFonts w:ascii="Book Antiqua" w:eastAsia="Calibri" w:hAnsi="Book Antiqua" w:cs="Arial"/>
          <w:sz w:val="24"/>
          <w:szCs w:val="24"/>
        </w:rPr>
        <w:t xml:space="preserve"> 44 procent. </w:t>
      </w:r>
      <w:r w:rsidR="002A3878">
        <w:rPr>
          <w:rFonts w:ascii="Book Antiqua" w:eastAsia="Calibri" w:hAnsi="Book Antiqua" w:cs="Arial"/>
          <w:sz w:val="24"/>
          <w:szCs w:val="24"/>
        </w:rPr>
        <w:t>Mycket behöver göras för att ändra på detta</w:t>
      </w:r>
      <w:r w:rsidR="00EA3B06">
        <w:rPr>
          <w:rFonts w:ascii="Book Antiqua" w:eastAsia="Calibri" w:hAnsi="Book Antiqua" w:cs="Arial"/>
          <w:sz w:val="24"/>
          <w:szCs w:val="24"/>
        </w:rPr>
        <w:t xml:space="preserve"> och A</w:t>
      </w:r>
      <w:r w:rsidR="00AD077A">
        <w:rPr>
          <w:rFonts w:ascii="Book Antiqua" w:eastAsia="Calibri" w:hAnsi="Book Antiqua" w:cs="Arial"/>
          <w:sz w:val="24"/>
          <w:szCs w:val="24"/>
        </w:rPr>
        <w:t xml:space="preserve">rbetsförmedlingen kan </w:t>
      </w:r>
      <w:r w:rsidR="00AD077A">
        <w:rPr>
          <w:rFonts w:ascii="Book Antiqua" w:eastAsia="Calibri" w:hAnsi="Book Antiqua" w:cs="Arial"/>
          <w:sz w:val="24"/>
          <w:szCs w:val="24"/>
        </w:rPr>
        <w:lastRenderedPageBreak/>
        <w:t xml:space="preserve">inte </w:t>
      </w:r>
      <w:r w:rsidR="00187BD3">
        <w:rPr>
          <w:rFonts w:ascii="Book Antiqua" w:eastAsia="Calibri" w:hAnsi="Book Antiqua" w:cs="Arial"/>
          <w:sz w:val="24"/>
          <w:szCs w:val="24"/>
        </w:rPr>
        <w:t xml:space="preserve">göra allt </w:t>
      </w:r>
      <w:r w:rsidR="006D643D">
        <w:rPr>
          <w:rFonts w:ascii="Book Antiqua" w:eastAsia="Calibri" w:hAnsi="Book Antiqua" w:cs="Arial"/>
          <w:sz w:val="24"/>
          <w:szCs w:val="24"/>
        </w:rPr>
        <w:t>på egen hand</w:t>
      </w:r>
      <w:r w:rsidR="00EA3B06">
        <w:rPr>
          <w:rFonts w:ascii="Book Antiqua" w:eastAsia="Calibri" w:hAnsi="Book Antiqua" w:cs="Arial"/>
          <w:sz w:val="24"/>
          <w:szCs w:val="24"/>
        </w:rPr>
        <w:t>.</w:t>
      </w:r>
      <w:r w:rsidR="00C35CA2">
        <w:rPr>
          <w:rFonts w:ascii="Book Antiqua" w:eastAsia="Calibri" w:hAnsi="Book Antiqua" w:cs="Arial"/>
          <w:sz w:val="24"/>
          <w:szCs w:val="24"/>
        </w:rPr>
        <w:t xml:space="preserve"> </w:t>
      </w:r>
      <w:r w:rsidR="00EA3B06">
        <w:rPr>
          <w:rFonts w:ascii="Book Antiqua" w:eastAsia="Calibri" w:hAnsi="Book Antiqua" w:cs="Arial"/>
          <w:sz w:val="24"/>
          <w:szCs w:val="24"/>
        </w:rPr>
        <w:t>Dock behöver</w:t>
      </w:r>
      <w:r w:rsidR="00C35CA2">
        <w:rPr>
          <w:rFonts w:ascii="Book Antiqua" w:eastAsia="Calibri" w:hAnsi="Book Antiqua" w:cs="Arial"/>
          <w:sz w:val="24"/>
          <w:szCs w:val="24"/>
        </w:rPr>
        <w:t xml:space="preserve"> myndigheten</w:t>
      </w:r>
      <w:r w:rsidR="00C73372">
        <w:rPr>
          <w:rFonts w:ascii="Book Antiqua" w:eastAsia="Calibri" w:hAnsi="Book Antiqua" w:cs="Arial"/>
          <w:sz w:val="24"/>
          <w:szCs w:val="24"/>
        </w:rPr>
        <w:t xml:space="preserve"> </w:t>
      </w:r>
      <w:r w:rsidR="0072090C">
        <w:rPr>
          <w:rFonts w:ascii="Book Antiqua" w:eastAsia="Calibri" w:hAnsi="Book Antiqua" w:cs="Arial"/>
          <w:sz w:val="24"/>
          <w:szCs w:val="24"/>
        </w:rPr>
        <w:t>se till att stöd</w:t>
      </w:r>
      <w:r w:rsidR="00456A07">
        <w:rPr>
          <w:rFonts w:ascii="Book Antiqua" w:eastAsia="Calibri" w:hAnsi="Book Antiqua" w:cs="Arial"/>
          <w:sz w:val="24"/>
          <w:szCs w:val="24"/>
        </w:rPr>
        <w:t>et</w:t>
      </w:r>
      <w:r w:rsidR="0072090C">
        <w:rPr>
          <w:rFonts w:ascii="Book Antiqua" w:eastAsia="Calibri" w:hAnsi="Book Antiqua" w:cs="Arial"/>
          <w:sz w:val="24"/>
          <w:szCs w:val="24"/>
        </w:rPr>
        <w:t xml:space="preserve"> till arbetssökande med funktionsnedsättning fungerar och är framgångsrikt</w:t>
      </w:r>
      <w:r w:rsidR="00C73372">
        <w:rPr>
          <w:rFonts w:ascii="Book Antiqua" w:eastAsia="Calibri" w:hAnsi="Book Antiqua" w:cs="Arial"/>
          <w:sz w:val="24"/>
          <w:szCs w:val="24"/>
        </w:rPr>
        <w:t>.</w:t>
      </w:r>
      <w:r w:rsidR="00BA7721">
        <w:rPr>
          <w:rFonts w:ascii="Book Antiqua" w:eastAsia="Calibri" w:hAnsi="Book Antiqua" w:cs="Arial"/>
          <w:sz w:val="24"/>
          <w:szCs w:val="24"/>
        </w:rPr>
        <w:t xml:space="preserve"> </w:t>
      </w:r>
      <w:r w:rsidR="00134C15">
        <w:rPr>
          <w:rFonts w:ascii="Book Antiqua" w:eastAsia="Calibri" w:hAnsi="Book Antiqua" w:cs="Arial"/>
          <w:sz w:val="24"/>
          <w:szCs w:val="24"/>
        </w:rPr>
        <w:br/>
      </w:r>
      <w:r w:rsidR="00134C15">
        <w:rPr>
          <w:rFonts w:ascii="Book Antiqua" w:eastAsia="Calibri" w:hAnsi="Book Antiqua" w:cs="Arial"/>
          <w:sz w:val="24"/>
          <w:szCs w:val="24"/>
        </w:rPr>
        <w:br/>
      </w:r>
      <w:r w:rsidR="00C83CAA">
        <w:rPr>
          <w:rFonts w:ascii="Book Antiqua" w:eastAsia="Calibri" w:hAnsi="Book Antiqua" w:cs="Arial"/>
          <w:sz w:val="24"/>
          <w:szCs w:val="24"/>
        </w:rPr>
        <w:t xml:space="preserve">Vi </w:t>
      </w:r>
      <w:r w:rsidR="006D643D">
        <w:rPr>
          <w:rFonts w:ascii="Book Antiqua" w:eastAsia="Calibri" w:hAnsi="Book Antiqua" w:cs="Arial"/>
          <w:sz w:val="24"/>
          <w:szCs w:val="24"/>
        </w:rPr>
        <w:t xml:space="preserve">i funktionsrättsrörelsen </w:t>
      </w:r>
      <w:r w:rsidR="00FC2C0F">
        <w:rPr>
          <w:rFonts w:ascii="Book Antiqua" w:eastAsia="Calibri" w:hAnsi="Book Antiqua" w:cs="Arial"/>
          <w:sz w:val="24"/>
          <w:szCs w:val="24"/>
        </w:rPr>
        <w:t>vill</w:t>
      </w:r>
      <w:r w:rsidR="006D643D">
        <w:rPr>
          <w:rFonts w:ascii="Book Antiqua" w:eastAsia="Calibri" w:hAnsi="Book Antiqua" w:cs="Arial"/>
          <w:sz w:val="24"/>
          <w:szCs w:val="24"/>
        </w:rPr>
        <w:t xml:space="preserve"> </w:t>
      </w:r>
      <w:r w:rsidR="00BF38F5">
        <w:rPr>
          <w:rFonts w:ascii="Book Antiqua" w:eastAsia="Calibri" w:hAnsi="Book Antiqua" w:cs="Arial"/>
          <w:sz w:val="24"/>
          <w:szCs w:val="24"/>
        </w:rPr>
        <w:t>bidra med våra erfarenheter och expertkunskap</w:t>
      </w:r>
      <w:r w:rsidR="006D643D">
        <w:rPr>
          <w:rFonts w:ascii="Book Antiqua" w:eastAsia="Calibri" w:hAnsi="Book Antiqua" w:cs="Arial"/>
          <w:sz w:val="24"/>
          <w:szCs w:val="24"/>
        </w:rPr>
        <w:t xml:space="preserve"> i det arbetet. </w:t>
      </w:r>
      <w:r w:rsidR="00AD2D2B">
        <w:rPr>
          <w:rFonts w:ascii="Book Antiqua" w:eastAsia="Calibri" w:hAnsi="Book Antiqua" w:cs="Arial"/>
          <w:sz w:val="24"/>
          <w:szCs w:val="24"/>
        </w:rPr>
        <w:t xml:space="preserve">Våren 2021 tog vi fram ett gemensamt </w:t>
      </w:r>
      <w:hyperlink r:id="rId11" w:history="1">
        <w:r w:rsidR="00AD2D2B" w:rsidRPr="00FA6593">
          <w:rPr>
            <w:rStyle w:val="Hyperlnk"/>
            <w:rFonts w:ascii="Book Antiqua" w:eastAsia="Calibri" w:hAnsi="Book Antiqua" w:cs="Arial"/>
            <w:sz w:val="24"/>
            <w:szCs w:val="24"/>
          </w:rPr>
          <w:t>73-punktsprogram</w:t>
        </w:r>
      </w:hyperlink>
      <w:r w:rsidR="00B33513">
        <w:rPr>
          <w:rFonts w:ascii="Book Antiqua" w:eastAsia="Calibri" w:hAnsi="Book Antiqua" w:cs="Arial"/>
          <w:sz w:val="24"/>
          <w:szCs w:val="24"/>
        </w:rPr>
        <w:t xml:space="preserve"> med förslag som berör Arbetsförmedlingen</w:t>
      </w:r>
      <w:r w:rsidR="00482B85">
        <w:rPr>
          <w:rFonts w:ascii="Book Antiqua" w:eastAsia="Calibri" w:hAnsi="Book Antiqua" w:cs="Arial"/>
          <w:sz w:val="24"/>
          <w:szCs w:val="24"/>
        </w:rPr>
        <w:t>. Sedan dess</w:t>
      </w:r>
      <w:r w:rsidR="00AD2D2B">
        <w:rPr>
          <w:rFonts w:ascii="Book Antiqua" w:eastAsia="Calibri" w:hAnsi="Book Antiqua" w:cs="Arial"/>
          <w:sz w:val="24"/>
          <w:szCs w:val="24"/>
        </w:rPr>
        <w:t xml:space="preserve"> bedriver vi ett gemensamt påverkansarbete i arbetsmarknadsfrågor</w:t>
      </w:r>
      <w:r w:rsidR="00456A07">
        <w:rPr>
          <w:rFonts w:ascii="Book Antiqua" w:eastAsia="Calibri" w:hAnsi="Book Antiqua" w:cs="Arial"/>
          <w:sz w:val="24"/>
          <w:szCs w:val="24"/>
        </w:rPr>
        <w:t>, då angelägenheten av</w:t>
      </w:r>
      <w:r w:rsidR="00AD2D2B">
        <w:rPr>
          <w:rFonts w:ascii="Book Antiqua" w:eastAsia="Calibri" w:hAnsi="Book Antiqua" w:cs="Arial"/>
          <w:sz w:val="24"/>
          <w:szCs w:val="24"/>
        </w:rPr>
        <w:t xml:space="preserve"> konkret förändring</w:t>
      </w:r>
      <w:r w:rsidR="00456A07">
        <w:rPr>
          <w:rFonts w:ascii="Book Antiqua" w:eastAsia="Calibri" w:hAnsi="Book Antiqua" w:cs="Arial"/>
          <w:sz w:val="24"/>
          <w:szCs w:val="24"/>
        </w:rPr>
        <w:t xml:space="preserve"> är stor</w:t>
      </w:r>
      <w:r w:rsidR="00AD2D2B">
        <w:rPr>
          <w:rFonts w:ascii="Book Antiqua" w:eastAsia="Calibri" w:hAnsi="Book Antiqua" w:cs="Arial"/>
          <w:sz w:val="24"/>
          <w:szCs w:val="24"/>
        </w:rPr>
        <w:t>.</w:t>
      </w:r>
      <w:r w:rsidR="00482B85">
        <w:rPr>
          <w:rFonts w:ascii="Book Antiqua" w:eastAsia="Calibri" w:hAnsi="Book Antiqua" w:cs="Arial"/>
          <w:sz w:val="24"/>
          <w:szCs w:val="24"/>
        </w:rPr>
        <w:t xml:space="preserve"> </w:t>
      </w:r>
    </w:p>
    <w:p w14:paraId="33EEED92" w14:textId="60951B20" w:rsidR="00FA6593" w:rsidRDefault="00456A07" w:rsidP="001A21F9">
      <w:pPr>
        <w:shd w:val="clear" w:color="auto" w:fill="FFFFFF"/>
        <w:spacing w:before="100" w:beforeAutospacing="1" w:after="100" w:afterAutospacing="1" w:line="240" w:lineRule="auto"/>
        <w:rPr>
          <w:rFonts w:ascii="Book Antiqua" w:eastAsia="Calibri" w:hAnsi="Book Antiqua" w:cs="Arial"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Som ny generaldirektör för en oerhört viktig myndighet vill v</w:t>
      </w:r>
      <w:r w:rsidR="003D15AB">
        <w:rPr>
          <w:rFonts w:ascii="Book Antiqua" w:eastAsia="Calibri" w:hAnsi="Book Antiqua" w:cs="Arial"/>
          <w:sz w:val="24"/>
          <w:szCs w:val="24"/>
        </w:rPr>
        <w:t xml:space="preserve">i </w:t>
      </w:r>
      <w:r w:rsidR="00E826A5">
        <w:rPr>
          <w:rFonts w:ascii="Book Antiqua" w:eastAsia="Calibri" w:hAnsi="Book Antiqua" w:cs="Arial"/>
          <w:sz w:val="24"/>
          <w:szCs w:val="24"/>
        </w:rPr>
        <w:t>-</w:t>
      </w:r>
      <w:r w:rsidR="00C83CAA">
        <w:rPr>
          <w:rFonts w:ascii="Book Antiqua" w:eastAsia="Calibri" w:hAnsi="Book Antiqua" w:cs="Arial"/>
          <w:sz w:val="24"/>
          <w:szCs w:val="24"/>
        </w:rPr>
        <w:t xml:space="preserve"> den samlade funktionsrättsrörelsen</w:t>
      </w:r>
      <w:r w:rsidR="003D15AB">
        <w:rPr>
          <w:rFonts w:ascii="Book Antiqua" w:eastAsia="Calibri" w:hAnsi="Book Antiqua" w:cs="Arial"/>
          <w:sz w:val="24"/>
          <w:szCs w:val="24"/>
        </w:rPr>
        <w:t xml:space="preserve"> –</w:t>
      </w:r>
      <w:r w:rsidR="00E826A5">
        <w:rPr>
          <w:rFonts w:ascii="Book Antiqua" w:eastAsia="Calibri" w:hAnsi="Book Antiqua" w:cs="Arial"/>
          <w:sz w:val="24"/>
          <w:szCs w:val="24"/>
        </w:rPr>
        <w:t xml:space="preserve"> träffa dig</w:t>
      </w:r>
      <w:r w:rsidR="003D15AB">
        <w:rPr>
          <w:rFonts w:ascii="Book Antiqua" w:eastAsia="Calibri" w:hAnsi="Book Antiqua" w:cs="Arial"/>
          <w:sz w:val="24"/>
          <w:szCs w:val="24"/>
        </w:rPr>
        <w:t xml:space="preserve"> för att </w:t>
      </w:r>
      <w:r w:rsidR="008A6EE8">
        <w:rPr>
          <w:rFonts w:ascii="Book Antiqua" w:eastAsia="Calibri" w:hAnsi="Book Antiqua" w:cs="Arial"/>
          <w:sz w:val="24"/>
          <w:szCs w:val="24"/>
        </w:rPr>
        <w:t>berätta om behoven hos arbetssökande med funktionsnedsättning</w:t>
      </w:r>
      <w:r w:rsidR="00CF3EFA">
        <w:rPr>
          <w:rFonts w:ascii="Book Antiqua" w:eastAsia="Calibri" w:hAnsi="Book Antiqua" w:cs="Arial"/>
          <w:sz w:val="24"/>
          <w:szCs w:val="24"/>
        </w:rPr>
        <w:t>,</w:t>
      </w:r>
      <w:r w:rsidR="008A6EE8">
        <w:rPr>
          <w:rFonts w:ascii="Book Antiqua" w:eastAsia="Calibri" w:hAnsi="Book Antiqua" w:cs="Arial"/>
          <w:sz w:val="24"/>
          <w:szCs w:val="24"/>
        </w:rPr>
        <w:t xml:space="preserve"> </w:t>
      </w:r>
      <w:r w:rsidR="00B85624">
        <w:rPr>
          <w:rFonts w:ascii="Book Antiqua" w:eastAsia="Calibri" w:hAnsi="Book Antiqua" w:cs="Arial"/>
          <w:sz w:val="24"/>
          <w:szCs w:val="24"/>
        </w:rPr>
        <w:t xml:space="preserve">diskutera </w:t>
      </w:r>
      <w:r w:rsidR="00582422">
        <w:rPr>
          <w:rFonts w:ascii="Book Antiqua" w:eastAsia="Calibri" w:hAnsi="Book Antiqua" w:cs="Arial"/>
          <w:sz w:val="24"/>
          <w:szCs w:val="24"/>
        </w:rPr>
        <w:t>förslag på lösningar på dagens utmaningar</w:t>
      </w:r>
      <w:r w:rsidR="00CF3EFA">
        <w:rPr>
          <w:rFonts w:ascii="Book Antiqua" w:eastAsia="Calibri" w:hAnsi="Book Antiqua" w:cs="Arial"/>
          <w:sz w:val="24"/>
          <w:szCs w:val="24"/>
        </w:rPr>
        <w:t xml:space="preserve"> samt lyssna till dina planer när det gäller stödet till vår målgrupp</w:t>
      </w:r>
      <w:r w:rsidR="00582422">
        <w:rPr>
          <w:rFonts w:ascii="Book Antiqua" w:eastAsia="Calibri" w:hAnsi="Book Antiqua" w:cs="Arial"/>
          <w:sz w:val="24"/>
          <w:szCs w:val="24"/>
        </w:rPr>
        <w:t>.</w:t>
      </w:r>
      <w:r w:rsidR="002D6422">
        <w:rPr>
          <w:rFonts w:ascii="Book Antiqua" w:eastAsia="Calibri" w:hAnsi="Book Antiqua" w:cs="Arial"/>
          <w:sz w:val="24"/>
          <w:szCs w:val="24"/>
        </w:rPr>
        <w:t xml:space="preserve"> </w:t>
      </w:r>
      <w:r w:rsidR="00692A42">
        <w:rPr>
          <w:rFonts w:ascii="Book Antiqua" w:eastAsia="Calibri" w:hAnsi="Book Antiqua" w:cs="Arial"/>
          <w:sz w:val="24"/>
          <w:szCs w:val="24"/>
        </w:rPr>
        <w:br/>
      </w:r>
      <w:r w:rsidR="00C83CAA">
        <w:rPr>
          <w:rFonts w:ascii="Book Antiqua" w:eastAsia="Calibri" w:hAnsi="Book Antiqua" w:cs="Arial"/>
          <w:sz w:val="24"/>
          <w:szCs w:val="24"/>
        </w:rPr>
        <w:t xml:space="preserve"> </w:t>
      </w:r>
      <w:r w:rsidR="00692A42">
        <w:rPr>
          <w:rFonts w:ascii="Book Antiqua" w:eastAsia="Calibri" w:hAnsi="Book Antiqua" w:cs="Arial"/>
          <w:sz w:val="24"/>
          <w:szCs w:val="24"/>
        </w:rPr>
        <w:br/>
      </w:r>
      <w:r w:rsidR="00FA6593">
        <w:rPr>
          <w:rFonts w:ascii="Book Antiqua" w:eastAsia="Calibri" w:hAnsi="Book Antiqua" w:cs="Arial"/>
          <w:sz w:val="24"/>
          <w:szCs w:val="24"/>
        </w:rPr>
        <w:t>Vi ser fram emot</w:t>
      </w:r>
      <w:r w:rsidR="001B5058">
        <w:rPr>
          <w:rFonts w:ascii="Book Antiqua" w:eastAsia="Calibri" w:hAnsi="Book Antiqua" w:cs="Arial"/>
          <w:sz w:val="24"/>
          <w:szCs w:val="24"/>
        </w:rPr>
        <w:t xml:space="preserve"> förslag på tider!</w:t>
      </w:r>
    </w:p>
    <w:p w14:paraId="13658CB1" w14:textId="48768212" w:rsidR="0033277C" w:rsidRDefault="001B5058" w:rsidP="001A21F9">
      <w:pPr>
        <w:shd w:val="clear" w:color="auto" w:fill="FFFFFF"/>
        <w:spacing w:before="100" w:beforeAutospacing="1" w:after="100" w:afterAutospacing="1" w:line="240" w:lineRule="auto"/>
        <w:rPr>
          <w:rFonts w:ascii="Book Antiqua" w:eastAsia="Calibri" w:hAnsi="Book Antiqua" w:cs="Arial"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Med vänliga hälsningar</w:t>
      </w:r>
    </w:p>
    <w:p w14:paraId="21471520" w14:textId="77777777" w:rsidR="0033277C" w:rsidRDefault="001B5058" w:rsidP="001A21F9">
      <w:pPr>
        <w:shd w:val="clear" w:color="auto" w:fill="FFFFFF"/>
        <w:spacing w:before="100" w:beforeAutospacing="1" w:after="100" w:afterAutospacing="1" w:line="240" w:lineRule="auto"/>
        <w:rPr>
          <w:rFonts w:ascii="Book Antiqua" w:eastAsia="Calibri" w:hAnsi="Book Antiqua" w:cs="Arial"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Funktionsrätt Sverige</w:t>
      </w:r>
      <w:r w:rsidR="0070340B">
        <w:rPr>
          <w:rFonts w:ascii="Book Antiqua" w:eastAsia="Calibri" w:hAnsi="Book Antiqua" w:cs="Arial"/>
          <w:sz w:val="24"/>
          <w:szCs w:val="24"/>
        </w:rPr>
        <w:br/>
      </w:r>
      <w:r>
        <w:rPr>
          <w:rFonts w:ascii="Book Antiqua" w:eastAsia="Calibri" w:hAnsi="Book Antiqua" w:cs="Arial"/>
          <w:sz w:val="24"/>
          <w:szCs w:val="24"/>
        </w:rPr>
        <w:t>Hörselskadades Riksförbund</w:t>
      </w:r>
      <w:r>
        <w:rPr>
          <w:rFonts w:ascii="Book Antiqua" w:eastAsia="Calibri" w:hAnsi="Book Antiqua" w:cs="Arial"/>
          <w:sz w:val="24"/>
          <w:szCs w:val="24"/>
        </w:rPr>
        <w:br/>
        <w:t>Synskadades Riksförbund</w:t>
      </w:r>
      <w:r>
        <w:rPr>
          <w:rFonts w:ascii="Book Antiqua" w:eastAsia="Calibri" w:hAnsi="Book Antiqua" w:cs="Arial"/>
          <w:sz w:val="24"/>
          <w:szCs w:val="24"/>
        </w:rPr>
        <w:br/>
      </w:r>
      <w:r w:rsidR="0070340B">
        <w:rPr>
          <w:rFonts w:ascii="Book Antiqua" w:eastAsia="Calibri" w:hAnsi="Book Antiqua" w:cs="Arial"/>
          <w:sz w:val="24"/>
          <w:szCs w:val="24"/>
        </w:rPr>
        <w:t>DHR – Delaktighet, Handlingsfrihet, Rörelsefrihet</w:t>
      </w:r>
    </w:p>
    <w:p w14:paraId="1760CA54" w14:textId="77777777" w:rsidR="00151FCC" w:rsidRPr="00151FCC" w:rsidRDefault="00151FCC" w:rsidP="00151FCC">
      <w:pPr>
        <w:shd w:val="clear" w:color="auto" w:fill="FFFFFF"/>
        <w:spacing w:before="100" w:beforeAutospacing="1" w:after="100" w:afterAutospacing="1" w:line="240" w:lineRule="auto"/>
        <w:rPr>
          <w:rFonts w:ascii="Book Antiqua" w:eastAsia="Calibri" w:hAnsi="Book Antiqua" w:cs="Arial"/>
          <w:sz w:val="24"/>
          <w:szCs w:val="24"/>
        </w:rPr>
      </w:pPr>
      <w:r w:rsidRPr="00151FCC">
        <w:rPr>
          <w:rFonts w:ascii="Book Antiqua" w:eastAsia="Calibri" w:hAnsi="Book Antiqua" w:cs="Arial"/>
          <w:sz w:val="24"/>
          <w:szCs w:val="24"/>
        </w:rPr>
        <w:t>genom</w:t>
      </w:r>
    </w:p>
    <w:p w14:paraId="032B2905" w14:textId="0E42F1B8" w:rsidR="00E808D6" w:rsidRDefault="00151FCC" w:rsidP="00151FCC">
      <w:pPr>
        <w:shd w:val="clear" w:color="auto" w:fill="FFFFFF"/>
        <w:spacing w:before="100" w:beforeAutospacing="1" w:after="100" w:afterAutospacing="1" w:line="240" w:lineRule="auto"/>
        <w:rPr>
          <w:rFonts w:ascii="Book Antiqua" w:eastAsia="Calibri" w:hAnsi="Book Antiqua" w:cs="Arial"/>
          <w:sz w:val="24"/>
          <w:szCs w:val="24"/>
        </w:rPr>
      </w:pPr>
      <w:r w:rsidRPr="00151FCC">
        <w:rPr>
          <w:rFonts w:ascii="Book Antiqua" w:eastAsia="Calibri" w:hAnsi="Book Antiqua" w:cs="Arial"/>
          <w:sz w:val="24"/>
          <w:szCs w:val="24"/>
        </w:rPr>
        <w:t>Nicklas Mårtensson</w:t>
      </w:r>
      <w:r>
        <w:rPr>
          <w:rFonts w:ascii="Book Antiqua" w:eastAsia="Calibri" w:hAnsi="Book Antiqua" w:cs="Arial"/>
          <w:sz w:val="24"/>
          <w:szCs w:val="24"/>
        </w:rPr>
        <w:br/>
      </w:r>
      <w:r w:rsidRPr="00151FCC">
        <w:rPr>
          <w:rFonts w:ascii="Book Antiqua" w:eastAsia="Calibri" w:hAnsi="Book Antiqua" w:cs="Arial"/>
          <w:sz w:val="24"/>
          <w:szCs w:val="24"/>
        </w:rPr>
        <w:t>Ordförande Funktionsrätt Sverige</w:t>
      </w:r>
    </w:p>
    <w:p w14:paraId="164C7D7E" w14:textId="77777777" w:rsidR="00151FCC" w:rsidRDefault="00151FCC" w:rsidP="001A21F9">
      <w:pPr>
        <w:shd w:val="clear" w:color="auto" w:fill="FFFFFF"/>
        <w:spacing w:before="100" w:beforeAutospacing="1" w:after="100" w:afterAutospacing="1" w:line="240" w:lineRule="auto"/>
        <w:rPr>
          <w:rFonts w:ascii="Book Antiqua" w:eastAsia="Calibri" w:hAnsi="Book Antiqua" w:cs="Arial"/>
          <w:sz w:val="24"/>
          <w:szCs w:val="24"/>
        </w:rPr>
      </w:pPr>
    </w:p>
    <w:p w14:paraId="09BC880D" w14:textId="1E6B5299" w:rsidR="009E34C6" w:rsidRPr="00405E65" w:rsidRDefault="0070340B" w:rsidP="001A21F9">
      <w:pPr>
        <w:shd w:val="clear" w:color="auto" w:fill="FFFFFF"/>
        <w:spacing w:before="100" w:beforeAutospacing="1" w:after="100" w:afterAutospacing="1" w:line="240" w:lineRule="auto"/>
        <w:rPr>
          <w:rFonts w:ascii="Book Antiqua" w:eastAsia="Calibri" w:hAnsi="Book Antiqua" w:cs="Arial"/>
          <w:sz w:val="24"/>
          <w:szCs w:val="24"/>
        </w:rPr>
      </w:pPr>
      <w:r w:rsidRPr="00405E65">
        <w:rPr>
          <w:rFonts w:ascii="Book Antiqua" w:eastAsia="Calibri" w:hAnsi="Book Antiqua" w:cs="Arial"/>
          <w:sz w:val="24"/>
          <w:szCs w:val="24"/>
        </w:rPr>
        <w:t>P.</w:t>
      </w:r>
      <w:r w:rsidR="009E34C6" w:rsidRPr="00405E65">
        <w:rPr>
          <w:rFonts w:ascii="Book Antiqua" w:eastAsia="Calibri" w:hAnsi="Book Antiqua" w:cs="Arial"/>
          <w:sz w:val="24"/>
          <w:szCs w:val="24"/>
        </w:rPr>
        <w:t>S</w:t>
      </w:r>
      <w:r w:rsidRPr="00405E65">
        <w:rPr>
          <w:rFonts w:ascii="Book Antiqua" w:eastAsia="Calibri" w:hAnsi="Book Antiqua" w:cs="Arial"/>
          <w:sz w:val="24"/>
          <w:szCs w:val="24"/>
        </w:rPr>
        <w:t>. Ta gärna del av</w:t>
      </w:r>
      <w:r w:rsidR="009E34C6" w:rsidRPr="00405E65">
        <w:rPr>
          <w:rFonts w:ascii="Book Antiqua" w:eastAsia="Calibri" w:hAnsi="Book Antiqua" w:cs="Arial"/>
          <w:sz w:val="24"/>
          <w:szCs w:val="24"/>
        </w:rPr>
        <w:t xml:space="preserve"> </w:t>
      </w:r>
      <w:r w:rsidR="00582422" w:rsidRPr="00405E65">
        <w:rPr>
          <w:rFonts w:ascii="Book Antiqua" w:eastAsia="Calibri" w:hAnsi="Book Antiqua" w:cs="Arial"/>
          <w:sz w:val="24"/>
          <w:szCs w:val="24"/>
        </w:rPr>
        <w:t xml:space="preserve">några av </w:t>
      </w:r>
      <w:r w:rsidR="009E34C6" w:rsidRPr="00405E65">
        <w:rPr>
          <w:rFonts w:ascii="Book Antiqua" w:eastAsia="Calibri" w:hAnsi="Book Antiqua" w:cs="Arial"/>
          <w:sz w:val="24"/>
          <w:szCs w:val="24"/>
        </w:rPr>
        <w:t xml:space="preserve">våra skrivelser inom arbetsmarknadsområdet. </w:t>
      </w:r>
    </w:p>
    <w:p w14:paraId="567B20F7" w14:textId="77777777" w:rsidR="00185B68" w:rsidRPr="00405E65" w:rsidRDefault="00000000" w:rsidP="00185B68">
      <w:pPr>
        <w:spacing w:after="0" w:line="240" w:lineRule="auto"/>
        <w:rPr>
          <w:rFonts w:ascii="Book Antiqua" w:eastAsia="Aptos" w:hAnsi="Book Antiqua" w:cs="Arial"/>
          <w:sz w:val="24"/>
          <w:szCs w:val="24"/>
          <w14:ligatures w14:val="standardContextual"/>
        </w:rPr>
      </w:pPr>
      <w:hyperlink r:id="rId12" w:history="1">
        <w:r w:rsidR="00185B68" w:rsidRPr="00405E65">
          <w:rPr>
            <w:rFonts w:ascii="Book Antiqua" w:eastAsia="Aptos" w:hAnsi="Book Antiqua" w:cs="Arial"/>
            <w:sz w:val="24"/>
            <w:szCs w:val="24"/>
            <w:u w:val="single"/>
            <w14:ligatures w14:val="standardContextual"/>
          </w:rPr>
          <w:t>Inspel i oktober</w:t>
        </w:r>
      </w:hyperlink>
      <w:r w:rsidR="00185B68" w:rsidRPr="00405E65">
        <w:rPr>
          <w:rFonts w:ascii="Book Antiqua" w:eastAsia="Aptos" w:hAnsi="Book Antiqua" w:cs="Arial"/>
          <w:sz w:val="24"/>
          <w:szCs w:val="24"/>
          <w14:ligatures w14:val="standardContextual"/>
        </w:rPr>
        <w:t xml:space="preserve"> till regeringen gällande kommande regleringsbrev till Arbetsförmedlingen.</w:t>
      </w:r>
    </w:p>
    <w:p w14:paraId="4CAC9745" w14:textId="77777777" w:rsidR="00185B68" w:rsidRPr="00405E65" w:rsidRDefault="00000000" w:rsidP="00185B68">
      <w:pPr>
        <w:spacing w:after="0" w:line="240" w:lineRule="auto"/>
        <w:rPr>
          <w:rFonts w:ascii="Book Antiqua" w:eastAsia="Aptos" w:hAnsi="Book Antiqua" w:cs="Arial"/>
          <w:sz w:val="24"/>
          <w:szCs w:val="24"/>
          <w14:ligatures w14:val="standardContextual"/>
        </w:rPr>
      </w:pPr>
      <w:hyperlink r:id="rId13" w:history="1">
        <w:r w:rsidR="00185B68" w:rsidRPr="00405E65">
          <w:rPr>
            <w:rFonts w:ascii="Book Antiqua" w:eastAsia="Aptos" w:hAnsi="Book Antiqua" w:cs="Arial"/>
            <w:sz w:val="24"/>
            <w:szCs w:val="24"/>
            <w:u w:val="single"/>
            <w14:ligatures w14:val="standardContextual"/>
          </w:rPr>
          <w:t>Skrivelse till regeringen</w:t>
        </w:r>
      </w:hyperlink>
      <w:r w:rsidR="00185B68" w:rsidRPr="00405E65">
        <w:rPr>
          <w:rFonts w:ascii="Book Antiqua" w:eastAsia="Aptos" w:hAnsi="Book Antiqua" w:cs="Arial"/>
          <w:sz w:val="24"/>
          <w:szCs w:val="24"/>
          <w14:ligatures w14:val="standardContextual"/>
        </w:rPr>
        <w:t>, maj 2023 (se skrivelse längst ned).</w:t>
      </w:r>
    </w:p>
    <w:p w14:paraId="14340F5B" w14:textId="77777777" w:rsidR="00185B68" w:rsidRPr="00405E65" w:rsidRDefault="00000000" w:rsidP="00185B68">
      <w:pPr>
        <w:spacing w:after="0" w:line="240" w:lineRule="auto"/>
        <w:rPr>
          <w:rFonts w:ascii="Book Antiqua" w:eastAsia="Aptos" w:hAnsi="Book Antiqua" w:cs="Arial"/>
          <w:sz w:val="24"/>
          <w:szCs w:val="24"/>
          <w14:ligatures w14:val="standardContextual"/>
        </w:rPr>
      </w:pPr>
      <w:hyperlink r:id="rId14" w:history="1">
        <w:r w:rsidR="00185B68" w:rsidRPr="00405E65">
          <w:rPr>
            <w:rFonts w:ascii="Book Antiqua" w:eastAsia="Aptos" w:hAnsi="Book Antiqua" w:cs="Arial"/>
            <w:sz w:val="24"/>
            <w:szCs w:val="24"/>
            <w:u w:val="single"/>
            <w14:ligatures w14:val="standardContextual"/>
          </w:rPr>
          <w:t>Hemställan till Riksrevisionen</w:t>
        </w:r>
      </w:hyperlink>
      <w:r w:rsidR="00185B68" w:rsidRPr="00405E65">
        <w:rPr>
          <w:rFonts w:ascii="Book Antiqua" w:eastAsia="Aptos" w:hAnsi="Book Antiqua" w:cs="Arial"/>
          <w:sz w:val="24"/>
          <w:szCs w:val="24"/>
          <w14:ligatures w14:val="standardContextual"/>
        </w:rPr>
        <w:t>, juni 2022.</w:t>
      </w:r>
    </w:p>
    <w:p w14:paraId="2C3DCF01" w14:textId="77777777" w:rsidR="00185B68" w:rsidRPr="00405E65" w:rsidRDefault="00000000" w:rsidP="00185B68">
      <w:pPr>
        <w:spacing w:after="0" w:line="240" w:lineRule="auto"/>
        <w:rPr>
          <w:rFonts w:ascii="Book Antiqua" w:eastAsia="Aptos" w:hAnsi="Book Antiqua" w:cs="Arial"/>
          <w:sz w:val="24"/>
          <w:szCs w:val="24"/>
          <w14:ligatures w14:val="standardContextual"/>
        </w:rPr>
      </w:pPr>
      <w:hyperlink r:id="rId15" w:history="1">
        <w:r w:rsidR="00185B68" w:rsidRPr="00405E65">
          <w:rPr>
            <w:rFonts w:ascii="Book Antiqua" w:eastAsia="Aptos" w:hAnsi="Book Antiqua" w:cs="Arial"/>
            <w:sz w:val="24"/>
            <w:szCs w:val="24"/>
            <w:u w:val="single"/>
            <w14:ligatures w14:val="standardContextual"/>
          </w:rPr>
          <w:t>Funktionsrättsrörelsens 73-punktsprogram</w:t>
        </w:r>
      </w:hyperlink>
      <w:r w:rsidR="00185B68" w:rsidRPr="00405E65">
        <w:rPr>
          <w:rFonts w:ascii="Book Antiqua" w:eastAsia="Aptos" w:hAnsi="Book Antiqua" w:cs="Arial"/>
          <w:sz w:val="24"/>
          <w:szCs w:val="24"/>
          <w14:ligatures w14:val="standardContextual"/>
        </w:rPr>
        <w:t>.</w:t>
      </w:r>
    </w:p>
    <w:p w14:paraId="2C6D2076" w14:textId="219441A0" w:rsidR="00185B68" w:rsidRPr="00405E65" w:rsidRDefault="00000000" w:rsidP="00185B68">
      <w:pPr>
        <w:spacing w:after="0" w:line="240" w:lineRule="auto"/>
        <w:rPr>
          <w:rFonts w:ascii="Book Antiqua" w:eastAsia="Aptos" w:hAnsi="Book Antiqua" w:cs="Arial"/>
          <w:sz w:val="24"/>
          <w:szCs w:val="24"/>
          <w:u w:val="single"/>
          <w14:ligatures w14:val="standardContextual"/>
        </w:rPr>
      </w:pPr>
      <w:hyperlink r:id="rId16" w:history="1">
        <w:r w:rsidR="0013064C" w:rsidRPr="00405E65">
          <w:rPr>
            <w:rStyle w:val="Hyperlnk"/>
            <w:rFonts w:ascii="Book Antiqua" w:eastAsia="Aptos" w:hAnsi="Book Antiqua" w:cs="Arial"/>
            <w:color w:val="auto"/>
            <w:sz w:val="24"/>
            <w:szCs w:val="24"/>
            <w14:ligatures w14:val="standardContextual"/>
          </w:rPr>
          <w:t xml:space="preserve">Remissvar </w:t>
        </w:r>
        <w:r w:rsidR="0013064C" w:rsidRPr="00405E65">
          <w:rPr>
            <w:rStyle w:val="Hyperlnk"/>
            <w:rFonts w:ascii="Book Antiqua" w:hAnsi="Book Antiqua"/>
            <w:color w:val="auto"/>
            <w:sz w:val="24"/>
            <w:szCs w:val="24"/>
          </w:rPr>
          <w:t>över Ds 2021:27</w:t>
        </w:r>
      </w:hyperlink>
      <w:r w:rsidR="0013064C" w:rsidRPr="00405E65">
        <w:rPr>
          <w:rFonts w:ascii="Book Antiqua" w:hAnsi="Book Antiqua"/>
          <w:sz w:val="24"/>
          <w:szCs w:val="24"/>
        </w:rPr>
        <w:t xml:space="preserve"> Vissa lagförslag med anledning av en reformerad arbetsmarknadspolitisk verksamhet</w:t>
      </w:r>
      <w:r w:rsidR="00185B68" w:rsidRPr="00405E65">
        <w:rPr>
          <w:rFonts w:ascii="Book Antiqua" w:eastAsia="Aptos" w:hAnsi="Book Antiqua" w:cs="Arial"/>
          <w:sz w:val="24"/>
          <w:szCs w:val="24"/>
          <w14:ligatures w14:val="standardContextual"/>
        </w:rPr>
        <w:br/>
      </w:r>
      <w:hyperlink r:id="rId17" w:history="1">
        <w:r w:rsidR="00185B68" w:rsidRPr="00405E65">
          <w:rPr>
            <w:rFonts w:ascii="Book Antiqua" w:eastAsia="Aptos" w:hAnsi="Book Antiqua" w:cs="Arial"/>
            <w:sz w:val="24"/>
            <w:szCs w:val="24"/>
            <w:u w:val="single"/>
            <w14:ligatures w14:val="standardContextual"/>
          </w:rPr>
          <w:t>Skrivelse till Arbetsförmedlingen om offentlig upphandling, 2022.</w:t>
        </w:r>
      </w:hyperlink>
    </w:p>
    <w:p w14:paraId="642C11DE" w14:textId="31D59ACC" w:rsidR="00896CA3" w:rsidRPr="00151FCC" w:rsidRDefault="00E808D6" w:rsidP="00151FCC">
      <w:pPr>
        <w:spacing w:after="0" w:line="240" w:lineRule="auto"/>
        <w:rPr>
          <w:rFonts w:ascii="Book Antiqua" w:eastAsia="Aptos" w:hAnsi="Book Antiqua" w:cs="Arial"/>
          <w:sz w:val="24"/>
          <w:szCs w:val="24"/>
          <w14:ligatures w14:val="standardContextual"/>
        </w:rPr>
      </w:pPr>
      <w:r w:rsidRPr="00405E65">
        <w:rPr>
          <w:rFonts w:ascii="Book Antiqua" w:eastAsia="Aptos" w:hAnsi="Book Antiqua" w:cs="Arial"/>
          <w:sz w:val="24"/>
          <w:szCs w:val="24"/>
          <w14:ligatures w14:val="standardContextual"/>
        </w:rPr>
        <w:br/>
      </w:r>
      <w:r w:rsidR="00466E78" w:rsidRPr="00405E65">
        <w:rPr>
          <w:rFonts w:ascii="Book Antiqua" w:eastAsia="Aptos" w:hAnsi="Book Antiqua" w:cs="Arial"/>
          <w:sz w:val="24"/>
          <w:szCs w:val="24"/>
          <w14:ligatures w14:val="standardContextual"/>
        </w:rPr>
        <w:t>D.S</w:t>
      </w:r>
    </w:p>
    <w:sectPr w:rsidR="00896CA3" w:rsidRPr="00151FCC" w:rsidSect="005B14EB">
      <w:footerReference w:type="default" r:id="rId18"/>
      <w:headerReference w:type="first" r:id="rId19"/>
      <w:footerReference w:type="first" r:id="rId20"/>
      <w:pgSz w:w="11906" w:h="16838"/>
      <w:pgMar w:top="1418" w:right="2268" w:bottom="1418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69E4D" w14:textId="77777777" w:rsidR="005B14EB" w:rsidRDefault="005B14EB" w:rsidP="006134C0">
      <w:pPr>
        <w:spacing w:after="0" w:line="240" w:lineRule="auto"/>
      </w:pPr>
      <w:r>
        <w:separator/>
      </w:r>
    </w:p>
  </w:endnote>
  <w:endnote w:type="continuationSeparator" w:id="0">
    <w:p w14:paraId="7F4E0EA5" w14:textId="77777777" w:rsidR="005B14EB" w:rsidRDefault="005B14EB" w:rsidP="006134C0">
      <w:pPr>
        <w:spacing w:after="0" w:line="240" w:lineRule="auto"/>
      </w:pPr>
      <w:r>
        <w:continuationSeparator/>
      </w:r>
    </w:p>
  </w:endnote>
  <w:endnote w:type="continuationNotice" w:id="1">
    <w:p w14:paraId="19BC9946" w14:textId="77777777" w:rsidR="005B14EB" w:rsidRDefault="005B1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51586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6E72A1" w14:textId="1DE1611B" w:rsidR="0084667A" w:rsidRDefault="0084667A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45A255" w14:textId="77777777" w:rsidR="0084667A" w:rsidRDefault="008466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8991422"/>
      <w:docPartObj>
        <w:docPartGallery w:val="Page Numbers (Bottom of Page)"/>
        <w:docPartUnique/>
      </w:docPartObj>
    </w:sdtPr>
    <w:sdtContent>
      <w:sdt>
        <w:sdtPr>
          <w:id w:val="653717094"/>
          <w:docPartObj>
            <w:docPartGallery w:val="Page Numbers (Top of Page)"/>
            <w:docPartUnique/>
          </w:docPartObj>
        </w:sdtPr>
        <w:sdtContent>
          <w:p w14:paraId="18FF38DC" w14:textId="17712A7D" w:rsidR="00824438" w:rsidRDefault="00824438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BBF747" w14:textId="77777777" w:rsidR="00824438" w:rsidRDefault="008244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4766" w14:textId="77777777" w:rsidR="005B14EB" w:rsidRDefault="005B14EB" w:rsidP="006134C0">
      <w:pPr>
        <w:spacing w:after="0" w:line="240" w:lineRule="auto"/>
      </w:pPr>
      <w:r>
        <w:separator/>
      </w:r>
    </w:p>
  </w:footnote>
  <w:footnote w:type="continuationSeparator" w:id="0">
    <w:p w14:paraId="231C0A17" w14:textId="77777777" w:rsidR="005B14EB" w:rsidRDefault="005B14EB" w:rsidP="006134C0">
      <w:pPr>
        <w:spacing w:after="0" w:line="240" w:lineRule="auto"/>
      </w:pPr>
      <w:r>
        <w:continuationSeparator/>
      </w:r>
    </w:p>
  </w:footnote>
  <w:footnote w:type="continuationNotice" w:id="1">
    <w:p w14:paraId="148E52C5" w14:textId="77777777" w:rsidR="005B14EB" w:rsidRDefault="005B1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F6068" w14:textId="77777777" w:rsidR="00894A7F" w:rsidRDefault="00894A7F" w:rsidP="00894A7F">
    <w:pPr>
      <w:pStyle w:val="Sidhuvud"/>
    </w:pPr>
    <w:r>
      <w:rPr>
        <w:noProof/>
      </w:rPr>
      <w:drawing>
        <wp:inline distT="0" distB="0" distL="0" distR="0" wp14:anchorId="045238FF" wp14:editId="61613F7D">
          <wp:extent cx="1104900" cy="49728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6" cy="506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6ACD88BB" wp14:editId="6A036478">
          <wp:extent cx="603250" cy="285750"/>
          <wp:effectExtent l="0" t="0" r="635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2" cy="291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1F323739" wp14:editId="647D4133">
          <wp:extent cx="1385394" cy="352425"/>
          <wp:effectExtent l="0" t="0" r="571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40" cy="359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343B23E9" wp14:editId="5BDD6813">
          <wp:extent cx="428119" cy="333375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91" cy="341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AB5C5" w14:textId="77777777" w:rsidR="00181096" w:rsidRDefault="0018109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FE"/>
    <w:rsid w:val="00001577"/>
    <w:rsid w:val="00001CAD"/>
    <w:rsid w:val="00007329"/>
    <w:rsid w:val="00007E17"/>
    <w:rsid w:val="00010012"/>
    <w:rsid w:val="000106D0"/>
    <w:rsid w:val="00011591"/>
    <w:rsid w:val="0001211A"/>
    <w:rsid w:val="00012D09"/>
    <w:rsid w:val="00012DA7"/>
    <w:rsid w:val="00013692"/>
    <w:rsid w:val="00013AFE"/>
    <w:rsid w:val="000149BD"/>
    <w:rsid w:val="00021BA8"/>
    <w:rsid w:val="000225BD"/>
    <w:rsid w:val="00024867"/>
    <w:rsid w:val="000271CF"/>
    <w:rsid w:val="0003154E"/>
    <w:rsid w:val="000317BD"/>
    <w:rsid w:val="0003655F"/>
    <w:rsid w:val="000400D4"/>
    <w:rsid w:val="000405DF"/>
    <w:rsid w:val="00041234"/>
    <w:rsid w:val="00042234"/>
    <w:rsid w:val="00046A02"/>
    <w:rsid w:val="00046B66"/>
    <w:rsid w:val="00050415"/>
    <w:rsid w:val="00050EB2"/>
    <w:rsid w:val="00051123"/>
    <w:rsid w:val="000570BF"/>
    <w:rsid w:val="000572E4"/>
    <w:rsid w:val="00057AD6"/>
    <w:rsid w:val="00057DD8"/>
    <w:rsid w:val="000600DC"/>
    <w:rsid w:val="0006463F"/>
    <w:rsid w:val="00065560"/>
    <w:rsid w:val="00065B18"/>
    <w:rsid w:val="000678C2"/>
    <w:rsid w:val="00067EF0"/>
    <w:rsid w:val="00070A76"/>
    <w:rsid w:val="00070ACA"/>
    <w:rsid w:val="000717D8"/>
    <w:rsid w:val="000719B2"/>
    <w:rsid w:val="00072EFD"/>
    <w:rsid w:val="00075DAC"/>
    <w:rsid w:val="00080B45"/>
    <w:rsid w:val="0008203C"/>
    <w:rsid w:val="00082715"/>
    <w:rsid w:val="000832A0"/>
    <w:rsid w:val="000834F6"/>
    <w:rsid w:val="0008357E"/>
    <w:rsid w:val="00085A87"/>
    <w:rsid w:val="0008695D"/>
    <w:rsid w:val="000901EA"/>
    <w:rsid w:val="0009045F"/>
    <w:rsid w:val="0009133B"/>
    <w:rsid w:val="00092050"/>
    <w:rsid w:val="00093DF9"/>
    <w:rsid w:val="000A00E0"/>
    <w:rsid w:val="000A0CCD"/>
    <w:rsid w:val="000A1C60"/>
    <w:rsid w:val="000A240C"/>
    <w:rsid w:val="000A2AC0"/>
    <w:rsid w:val="000A3A24"/>
    <w:rsid w:val="000A3C90"/>
    <w:rsid w:val="000A5543"/>
    <w:rsid w:val="000A70B7"/>
    <w:rsid w:val="000B1A19"/>
    <w:rsid w:val="000C119B"/>
    <w:rsid w:val="000C5AD1"/>
    <w:rsid w:val="000C6BD0"/>
    <w:rsid w:val="000D0E68"/>
    <w:rsid w:val="000D20A8"/>
    <w:rsid w:val="000D23D9"/>
    <w:rsid w:val="000D3230"/>
    <w:rsid w:val="000D33FE"/>
    <w:rsid w:val="000D3A77"/>
    <w:rsid w:val="000D64CC"/>
    <w:rsid w:val="000E20A8"/>
    <w:rsid w:val="000E4D67"/>
    <w:rsid w:val="000E52D2"/>
    <w:rsid w:val="000E7206"/>
    <w:rsid w:val="000E7A02"/>
    <w:rsid w:val="000F1647"/>
    <w:rsid w:val="00101C5E"/>
    <w:rsid w:val="00104A68"/>
    <w:rsid w:val="00110FE1"/>
    <w:rsid w:val="001123FF"/>
    <w:rsid w:val="001141F3"/>
    <w:rsid w:val="00117709"/>
    <w:rsid w:val="0012031F"/>
    <w:rsid w:val="0012053C"/>
    <w:rsid w:val="00121F73"/>
    <w:rsid w:val="00122BA4"/>
    <w:rsid w:val="00123796"/>
    <w:rsid w:val="001238AB"/>
    <w:rsid w:val="00126F20"/>
    <w:rsid w:val="00127B86"/>
    <w:rsid w:val="0013064C"/>
    <w:rsid w:val="001315EB"/>
    <w:rsid w:val="00134C15"/>
    <w:rsid w:val="00134FEB"/>
    <w:rsid w:val="00136EB5"/>
    <w:rsid w:val="00137F57"/>
    <w:rsid w:val="00141BC4"/>
    <w:rsid w:val="00142686"/>
    <w:rsid w:val="00142C4C"/>
    <w:rsid w:val="00142C5D"/>
    <w:rsid w:val="001456E5"/>
    <w:rsid w:val="001466D3"/>
    <w:rsid w:val="00147F19"/>
    <w:rsid w:val="00151888"/>
    <w:rsid w:val="00151FCC"/>
    <w:rsid w:val="001525B6"/>
    <w:rsid w:val="00152842"/>
    <w:rsid w:val="00152937"/>
    <w:rsid w:val="00154FD0"/>
    <w:rsid w:val="00156144"/>
    <w:rsid w:val="0015633D"/>
    <w:rsid w:val="00156F2B"/>
    <w:rsid w:val="001625E0"/>
    <w:rsid w:val="0016381B"/>
    <w:rsid w:val="0016473A"/>
    <w:rsid w:val="00166A36"/>
    <w:rsid w:val="001670E6"/>
    <w:rsid w:val="0017070C"/>
    <w:rsid w:val="00174950"/>
    <w:rsid w:val="00181096"/>
    <w:rsid w:val="00181F1E"/>
    <w:rsid w:val="00185B68"/>
    <w:rsid w:val="00187BD3"/>
    <w:rsid w:val="00192210"/>
    <w:rsid w:val="00192CD9"/>
    <w:rsid w:val="00193487"/>
    <w:rsid w:val="00193614"/>
    <w:rsid w:val="00193D09"/>
    <w:rsid w:val="001971C2"/>
    <w:rsid w:val="00197FD5"/>
    <w:rsid w:val="001A0653"/>
    <w:rsid w:val="001A06C9"/>
    <w:rsid w:val="001A21F9"/>
    <w:rsid w:val="001A358C"/>
    <w:rsid w:val="001A53C7"/>
    <w:rsid w:val="001A5C86"/>
    <w:rsid w:val="001A6C3F"/>
    <w:rsid w:val="001B5058"/>
    <w:rsid w:val="001B6FDD"/>
    <w:rsid w:val="001C0679"/>
    <w:rsid w:val="001C0B90"/>
    <w:rsid w:val="001C131D"/>
    <w:rsid w:val="001C2D49"/>
    <w:rsid w:val="001C6F0A"/>
    <w:rsid w:val="001D1543"/>
    <w:rsid w:val="001D25C9"/>
    <w:rsid w:val="001D3CE0"/>
    <w:rsid w:val="001D5B5C"/>
    <w:rsid w:val="001D6624"/>
    <w:rsid w:val="001E05EB"/>
    <w:rsid w:val="001E1241"/>
    <w:rsid w:val="001E6E2A"/>
    <w:rsid w:val="001E762D"/>
    <w:rsid w:val="001F102D"/>
    <w:rsid w:val="001F1226"/>
    <w:rsid w:val="001F1B1B"/>
    <w:rsid w:val="001F5AB3"/>
    <w:rsid w:val="001F71F2"/>
    <w:rsid w:val="00200914"/>
    <w:rsid w:val="0020099C"/>
    <w:rsid w:val="00200F53"/>
    <w:rsid w:val="00201BAF"/>
    <w:rsid w:val="0020238B"/>
    <w:rsid w:val="002121C5"/>
    <w:rsid w:val="0021293D"/>
    <w:rsid w:val="00213500"/>
    <w:rsid w:val="002135C1"/>
    <w:rsid w:val="002137DA"/>
    <w:rsid w:val="00215146"/>
    <w:rsid w:val="00215695"/>
    <w:rsid w:val="00216ECB"/>
    <w:rsid w:val="00216F1A"/>
    <w:rsid w:val="00217409"/>
    <w:rsid w:val="002221D5"/>
    <w:rsid w:val="002234B5"/>
    <w:rsid w:val="00223D99"/>
    <w:rsid w:val="00223FD6"/>
    <w:rsid w:val="002259E1"/>
    <w:rsid w:val="00227029"/>
    <w:rsid w:val="00230138"/>
    <w:rsid w:val="002307D9"/>
    <w:rsid w:val="00230EA9"/>
    <w:rsid w:val="002329FE"/>
    <w:rsid w:val="00233646"/>
    <w:rsid w:val="002356E6"/>
    <w:rsid w:val="002357F4"/>
    <w:rsid w:val="002402E4"/>
    <w:rsid w:val="0024082B"/>
    <w:rsid w:val="002425E5"/>
    <w:rsid w:val="002432E3"/>
    <w:rsid w:val="00243824"/>
    <w:rsid w:val="00244234"/>
    <w:rsid w:val="002447BD"/>
    <w:rsid w:val="00244AE9"/>
    <w:rsid w:val="002460FE"/>
    <w:rsid w:val="002470D1"/>
    <w:rsid w:val="0024759B"/>
    <w:rsid w:val="00250ABA"/>
    <w:rsid w:val="002532B9"/>
    <w:rsid w:val="0025488F"/>
    <w:rsid w:val="002558B3"/>
    <w:rsid w:val="00255EFE"/>
    <w:rsid w:val="00257EF8"/>
    <w:rsid w:val="00260EE1"/>
    <w:rsid w:val="00261101"/>
    <w:rsid w:val="00262C1B"/>
    <w:rsid w:val="00262E02"/>
    <w:rsid w:val="002636EB"/>
    <w:rsid w:val="0026548F"/>
    <w:rsid w:val="002716D8"/>
    <w:rsid w:val="00272F87"/>
    <w:rsid w:val="00273174"/>
    <w:rsid w:val="00273D78"/>
    <w:rsid w:val="0027419F"/>
    <w:rsid w:val="002745E3"/>
    <w:rsid w:val="002747D4"/>
    <w:rsid w:val="00277ED4"/>
    <w:rsid w:val="00282F21"/>
    <w:rsid w:val="00284E63"/>
    <w:rsid w:val="002861FC"/>
    <w:rsid w:val="00286778"/>
    <w:rsid w:val="00293726"/>
    <w:rsid w:val="00294350"/>
    <w:rsid w:val="002962DC"/>
    <w:rsid w:val="002968B7"/>
    <w:rsid w:val="002A0C82"/>
    <w:rsid w:val="002A283C"/>
    <w:rsid w:val="002A3878"/>
    <w:rsid w:val="002A5618"/>
    <w:rsid w:val="002A5F55"/>
    <w:rsid w:val="002A6366"/>
    <w:rsid w:val="002B31EC"/>
    <w:rsid w:val="002B440A"/>
    <w:rsid w:val="002B4B8D"/>
    <w:rsid w:val="002B6A87"/>
    <w:rsid w:val="002C0E01"/>
    <w:rsid w:val="002C24BB"/>
    <w:rsid w:val="002C3AD9"/>
    <w:rsid w:val="002C3EC9"/>
    <w:rsid w:val="002C70AE"/>
    <w:rsid w:val="002D30E5"/>
    <w:rsid w:val="002D32DF"/>
    <w:rsid w:val="002D3C13"/>
    <w:rsid w:val="002D6422"/>
    <w:rsid w:val="002D68C0"/>
    <w:rsid w:val="002E2E27"/>
    <w:rsid w:val="002E3119"/>
    <w:rsid w:val="002E5D99"/>
    <w:rsid w:val="002E6D0E"/>
    <w:rsid w:val="002F223E"/>
    <w:rsid w:val="002F2354"/>
    <w:rsid w:val="002F31F0"/>
    <w:rsid w:val="002F58BD"/>
    <w:rsid w:val="002F5A2F"/>
    <w:rsid w:val="002F6D13"/>
    <w:rsid w:val="002F74A4"/>
    <w:rsid w:val="003008E5"/>
    <w:rsid w:val="0030120B"/>
    <w:rsid w:val="003030A5"/>
    <w:rsid w:val="00303A94"/>
    <w:rsid w:val="0030424D"/>
    <w:rsid w:val="003050CF"/>
    <w:rsid w:val="00306299"/>
    <w:rsid w:val="00311AB1"/>
    <w:rsid w:val="00312605"/>
    <w:rsid w:val="00312BE3"/>
    <w:rsid w:val="00313300"/>
    <w:rsid w:val="00313E38"/>
    <w:rsid w:val="003162F5"/>
    <w:rsid w:val="00317893"/>
    <w:rsid w:val="00317C70"/>
    <w:rsid w:val="0032262D"/>
    <w:rsid w:val="003230E6"/>
    <w:rsid w:val="0032574D"/>
    <w:rsid w:val="00325CFC"/>
    <w:rsid w:val="0032798A"/>
    <w:rsid w:val="00331660"/>
    <w:rsid w:val="003323EE"/>
    <w:rsid w:val="0033277C"/>
    <w:rsid w:val="00333BC5"/>
    <w:rsid w:val="003367C5"/>
    <w:rsid w:val="003420F0"/>
    <w:rsid w:val="00343322"/>
    <w:rsid w:val="00343CBF"/>
    <w:rsid w:val="00345A0C"/>
    <w:rsid w:val="00345C82"/>
    <w:rsid w:val="00352EB9"/>
    <w:rsid w:val="00354172"/>
    <w:rsid w:val="00354629"/>
    <w:rsid w:val="00356EA2"/>
    <w:rsid w:val="003579A0"/>
    <w:rsid w:val="003626F7"/>
    <w:rsid w:val="00364E1F"/>
    <w:rsid w:val="00365764"/>
    <w:rsid w:val="003668EA"/>
    <w:rsid w:val="00366A93"/>
    <w:rsid w:val="00371CD1"/>
    <w:rsid w:val="00371D16"/>
    <w:rsid w:val="003722FD"/>
    <w:rsid w:val="00374E39"/>
    <w:rsid w:val="00376CD5"/>
    <w:rsid w:val="00380185"/>
    <w:rsid w:val="003810F6"/>
    <w:rsid w:val="0038212F"/>
    <w:rsid w:val="00383DD7"/>
    <w:rsid w:val="00385B17"/>
    <w:rsid w:val="0038685F"/>
    <w:rsid w:val="003869B1"/>
    <w:rsid w:val="00391647"/>
    <w:rsid w:val="00393524"/>
    <w:rsid w:val="003945D6"/>
    <w:rsid w:val="00394883"/>
    <w:rsid w:val="003966E3"/>
    <w:rsid w:val="00397824"/>
    <w:rsid w:val="003A2D8F"/>
    <w:rsid w:val="003A394A"/>
    <w:rsid w:val="003A4729"/>
    <w:rsid w:val="003A583C"/>
    <w:rsid w:val="003A5854"/>
    <w:rsid w:val="003A64DA"/>
    <w:rsid w:val="003A67CB"/>
    <w:rsid w:val="003B2487"/>
    <w:rsid w:val="003B3275"/>
    <w:rsid w:val="003B3B15"/>
    <w:rsid w:val="003B3B8B"/>
    <w:rsid w:val="003B3F39"/>
    <w:rsid w:val="003B4E2E"/>
    <w:rsid w:val="003B4E51"/>
    <w:rsid w:val="003B51EA"/>
    <w:rsid w:val="003B63DE"/>
    <w:rsid w:val="003B65A0"/>
    <w:rsid w:val="003B6EFE"/>
    <w:rsid w:val="003C45ED"/>
    <w:rsid w:val="003D1112"/>
    <w:rsid w:val="003D15AB"/>
    <w:rsid w:val="003D1B5E"/>
    <w:rsid w:val="003D1D41"/>
    <w:rsid w:val="003D1FF0"/>
    <w:rsid w:val="003D35DB"/>
    <w:rsid w:val="003D46EC"/>
    <w:rsid w:val="003E1DDB"/>
    <w:rsid w:val="003E2277"/>
    <w:rsid w:val="003E4445"/>
    <w:rsid w:val="003E7E1D"/>
    <w:rsid w:val="003F1AE0"/>
    <w:rsid w:val="003F2A8F"/>
    <w:rsid w:val="003F3366"/>
    <w:rsid w:val="003F3F59"/>
    <w:rsid w:val="003F456A"/>
    <w:rsid w:val="003F5DDD"/>
    <w:rsid w:val="003F613F"/>
    <w:rsid w:val="003F699F"/>
    <w:rsid w:val="003F6D24"/>
    <w:rsid w:val="003F6D93"/>
    <w:rsid w:val="0040312B"/>
    <w:rsid w:val="00403499"/>
    <w:rsid w:val="00404629"/>
    <w:rsid w:val="004053C1"/>
    <w:rsid w:val="00405E65"/>
    <w:rsid w:val="00406758"/>
    <w:rsid w:val="0040761A"/>
    <w:rsid w:val="00410437"/>
    <w:rsid w:val="00412D75"/>
    <w:rsid w:val="00416F4F"/>
    <w:rsid w:val="0041718F"/>
    <w:rsid w:val="00417786"/>
    <w:rsid w:val="004210C1"/>
    <w:rsid w:val="00421B2F"/>
    <w:rsid w:val="00421BE5"/>
    <w:rsid w:val="00423C2D"/>
    <w:rsid w:val="0042709A"/>
    <w:rsid w:val="0042764D"/>
    <w:rsid w:val="004279C5"/>
    <w:rsid w:val="00427C01"/>
    <w:rsid w:val="00430E00"/>
    <w:rsid w:val="0043557A"/>
    <w:rsid w:val="00435647"/>
    <w:rsid w:val="00440C47"/>
    <w:rsid w:val="00441680"/>
    <w:rsid w:val="00441CA6"/>
    <w:rsid w:val="004450C6"/>
    <w:rsid w:val="00454297"/>
    <w:rsid w:val="00454628"/>
    <w:rsid w:val="0045655A"/>
    <w:rsid w:val="0045678F"/>
    <w:rsid w:val="00456A07"/>
    <w:rsid w:val="00457D0A"/>
    <w:rsid w:val="004612D7"/>
    <w:rsid w:val="00464CBB"/>
    <w:rsid w:val="00464E3B"/>
    <w:rsid w:val="00466613"/>
    <w:rsid w:val="00466E78"/>
    <w:rsid w:val="00467408"/>
    <w:rsid w:val="004675CE"/>
    <w:rsid w:val="00470FD6"/>
    <w:rsid w:val="0047262E"/>
    <w:rsid w:val="004729A5"/>
    <w:rsid w:val="00472CC7"/>
    <w:rsid w:val="00473E17"/>
    <w:rsid w:val="00475070"/>
    <w:rsid w:val="00476747"/>
    <w:rsid w:val="004772B1"/>
    <w:rsid w:val="0048087C"/>
    <w:rsid w:val="004825CC"/>
    <w:rsid w:val="00482B85"/>
    <w:rsid w:val="00483F21"/>
    <w:rsid w:val="00485054"/>
    <w:rsid w:val="00487444"/>
    <w:rsid w:val="00492E3B"/>
    <w:rsid w:val="004933B0"/>
    <w:rsid w:val="00493C82"/>
    <w:rsid w:val="00496B30"/>
    <w:rsid w:val="004A006F"/>
    <w:rsid w:val="004A0A0D"/>
    <w:rsid w:val="004A0BFC"/>
    <w:rsid w:val="004A4D50"/>
    <w:rsid w:val="004A5678"/>
    <w:rsid w:val="004A6EF8"/>
    <w:rsid w:val="004B2A1E"/>
    <w:rsid w:val="004B414D"/>
    <w:rsid w:val="004B495F"/>
    <w:rsid w:val="004B5E58"/>
    <w:rsid w:val="004B6D5B"/>
    <w:rsid w:val="004B6E7F"/>
    <w:rsid w:val="004C01E4"/>
    <w:rsid w:val="004C060E"/>
    <w:rsid w:val="004C2A68"/>
    <w:rsid w:val="004C559A"/>
    <w:rsid w:val="004C5627"/>
    <w:rsid w:val="004D2FC0"/>
    <w:rsid w:val="004D33B5"/>
    <w:rsid w:val="004D6055"/>
    <w:rsid w:val="004E1025"/>
    <w:rsid w:val="004E279D"/>
    <w:rsid w:val="004E49B5"/>
    <w:rsid w:val="004E570E"/>
    <w:rsid w:val="004E6A66"/>
    <w:rsid w:val="004E7AAC"/>
    <w:rsid w:val="004E7C30"/>
    <w:rsid w:val="004F0533"/>
    <w:rsid w:val="004F09B6"/>
    <w:rsid w:val="004F117B"/>
    <w:rsid w:val="004F1A0F"/>
    <w:rsid w:val="004F3031"/>
    <w:rsid w:val="004F3ED7"/>
    <w:rsid w:val="004F6C41"/>
    <w:rsid w:val="004F70E4"/>
    <w:rsid w:val="004F7C04"/>
    <w:rsid w:val="00500795"/>
    <w:rsid w:val="00500FBA"/>
    <w:rsid w:val="0050120A"/>
    <w:rsid w:val="005015AF"/>
    <w:rsid w:val="00501E06"/>
    <w:rsid w:val="00502733"/>
    <w:rsid w:val="00510DB4"/>
    <w:rsid w:val="00514A5B"/>
    <w:rsid w:val="0051554E"/>
    <w:rsid w:val="005163AD"/>
    <w:rsid w:val="0051797A"/>
    <w:rsid w:val="005202E5"/>
    <w:rsid w:val="0052196A"/>
    <w:rsid w:val="00523CE2"/>
    <w:rsid w:val="00523D9E"/>
    <w:rsid w:val="00524912"/>
    <w:rsid w:val="00526B42"/>
    <w:rsid w:val="00526F59"/>
    <w:rsid w:val="00530D8A"/>
    <w:rsid w:val="005338CB"/>
    <w:rsid w:val="0053652A"/>
    <w:rsid w:val="00536594"/>
    <w:rsid w:val="00537EB7"/>
    <w:rsid w:val="00542B6A"/>
    <w:rsid w:val="00543240"/>
    <w:rsid w:val="00545155"/>
    <w:rsid w:val="005462A3"/>
    <w:rsid w:val="00546FC6"/>
    <w:rsid w:val="00553249"/>
    <w:rsid w:val="00553EB7"/>
    <w:rsid w:val="0055491E"/>
    <w:rsid w:val="005550F8"/>
    <w:rsid w:val="005603C0"/>
    <w:rsid w:val="00561AEF"/>
    <w:rsid w:val="00563CEF"/>
    <w:rsid w:val="00564224"/>
    <w:rsid w:val="005672E7"/>
    <w:rsid w:val="00567B75"/>
    <w:rsid w:val="00570B2E"/>
    <w:rsid w:val="00572D86"/>
    <w:rsid w:val="005742E9"/>
    <w:rsid w:val="005752D6"/>
    <w:rsid w:val="00580805"/>
    <w:rsid w:val="005817D9"/>
    <w:rsid w:val="00582422"/>
    <w:rsid w:val="005838FD"/>
    <w:rsid w:val="00583EC1"/>
    <w:rsid w:val="00590799"/>
    <w:rsid w:val="005925BF"/>
    <w:rsid w:val="005926A8"/>
    <w:rsid w:val="00593032"/>
    <w:rsid w:val="0059342E"/>
    <w:rsid w:val="005953B4"/>
    <w:rsid w:val="00596379"/>
    <w:rsid w:val="00597593"/>
    <w:rsid w:val="005A39E1"/>
    <w:rsid w:val="005A76C1"/>
    <w:rsid w:val="005B14EB"/>
    <w:rsid w:val="005B33DC"/>
    <w:rsid w:val="005B5857"/>
    <w:rsid w:val="005C1E6A"/>
    <w:rsid w:val="005C244F"/>
    <w:rsid w:val="005C3073"/>
    <w:rsid w:val="005C4D34"/>
    <w:rsid w:val="005C4ECE"/>
    <w:rsid w:val="005C71FB"/>
    <w:rsid w:val="005D19E6"/>
    <w:rsid w:val="005D3529"/>
    <w:rsid w:val="005D47AC"/>
    <w:rsid w:val="005D4EE9"/>
    <w:rsid w:val="005D52EA"/>
    <w:rsid w:val="005D551B"/>
    <w:rsid w:val="005D5E1A"/>
    <w:rsid w:val="005D63BD"/>
    <w:rsid w:val="005D64E4"/>
    <w:rsid w:val="005E1D28"/>
    <w:rsid w:val="005E2B89"/>
    <w:rsid w:val="005E5049"/>
    <w:rsid w:val="005E6096"/>
    <w:rsid w:val="005E7F43"/>
    <w:rsid w:val="005F06E8"/>
    <w:rsid w:val="005F0AB3"/>
    <w:rsid w:val="0060061B"/>
    <w:rsid w:val="006024CF"/>
    <w:rsid w:val="006134C0"/>
    <w:rsid w:val="00615717"/>
    <w:rsid w:val="006175AB"/>
    <w:rsid w:val="00617958"/>
    <w:rsid w:val="0062047A"/>
    <w:rsid w:val="0062292E"/>
    <w:rsid w:val="0062556E"/>
    <w:rsid w:val="00627BF2"/>
    <w:rsid w:val="00633280"/>
    <w:rsid w:val="006355FC"/>
    <w:rsid w:val="0063570E"/>
    <w:rsid w:val="00635837"/>
    <w:rsid w:val="0063728B"/>
    <w:rsid w:val="0064746C"/>
    <w:rsid w:val="006474C9"/>
    <w:rsid w:val="00650CE7"/>
    <w:rsid w:val="0065458F"/>
    <w:rsid w:val="006614D6"/>
    <w:rsid w:val="00664812"/>
    <w:rsid w:val="006702A1"/>
    <w:rsid w:val="0067499D"/>
    <w:rsid w:val="006749E8"/>
    <w:rsid w:val="00677AC2"/>
    <w:rsid w:val="00680A2A"/>
    <w:rsid w:val="00684652"/>
    <w:rsid w:val="0068568F"/>
    <w:rsid w:val="00685860"/>
    <w:rsid w:val="00692A42"/>
    <w:rsid w:val="0069567D"/>
    <w:rsid w:val="00696150"/>
    <w:rsid w:val="006A0F9C"/>
    <w:rsid w:val="006A16C6"/>
    <w:rsid w:val="006A1FFD"/>
    <w:rsid w:val="006A2477"/>
    <w:rsid w:val="006A323A"/>
    <w:rsid w:val="006A3FF4"/>
    <w:rsid w:val="006B1446"/>
    <w:rsid w:val="006B162F"/>
    <w:rsid w:val="006B218E"/>
    <w:rsid w:val="006B2292"/>
    <w:rsid w:val="006B748E"/>
    <w:rsid w:val="006B7798"/>
    <w:rsid w:val="006C235E"/>
    <w:rsid w:val="006C42F5"/>
    <w:rsid w:val="006C4614"/>
    <w:rsid w:val="006C4B80"/>
    <w:rsid w:val="006C5EF1"/>
    <w:rsid w:val="006C6046"/>
    <w:rsid w:val="006D0737"/>
    <w:rsid w:val="006D1FF6"/>
    <w:rsid w:val="006D25CC"/>
    <w:rsid w:val="006D2637"/>
    <w:rsid w:val="006D4699"/>
    <w:rsid w:val="006D581A"/>
    <w:rsid w:val="006D643D"/>
    <w:rsid w:val="006D6908"/>
    <w:rsid w:val="006D78E3"/>
    <w:rsid w:val="006D7919"/>
    <w:rsid w:val="006E38BC"/>
    <w:rsid w:val="006E3F74"/>
    <w:rsid w:val="006E3FED"/>
    <w:rsid w:val="006E5189"/>
    <w:rsid w:val="006E5523"/>
    <w:rsid w:val="006E6270"/>
    <w:rsid w:val="006F114F"/>
    <w:rsid w:val="006F45BA"/>
    <w:rsid w:val="006F77CD"/>
    <w:rsid w:val="006F7B75"/>
    <w:rsid w:val="00700A20"/>
    <w:rsid w:val="00701655"/>
    <w:rsid w:val="007026E4"/>
    <w:rsid w:val="0070340B"/>
    <w:rsid w:val="007052C8"/>
    <w:rsid w:val="007072F3"/>
    <w:rsid w:val="00707753"/>
    <w:rsid w:val="00710E8B"/>
    <w:rsid w:val="00710F92"/>
    <w:rsid w:val="00712B1A"/>
    <w:rsid w:val="007136EB"/>
    <w:rsid w:val="00713936"/>
    <w:rsid w:val="00714211"/>
    <w:rsid w:val="007151C3"/>
    <w:rsid w:val="00716540"/>
    <w:rsid w:val="00720502"/>
    <w:rsid w:val="0072090C"/>
    <w:rsid w:val="00720FCA"/>
    <w:rsid w:val="007213CC"/>
    <w:rsid w:val="007277B1"/>
    <w:rsid w:val="00730C0F"/>
    <w:rsid w:val="007314CA"/>
    <w:rsid w:val="007318E5"/>
    <w:rsid w:val="007361B5"/>
    <w:rsid w:val="007369D6"/>
    <w:rsid w:val="00736A7A"/>
    <w:rsid w:val="00737689"/>
    <w:rsid w:val="00737BD6"/>
    <w:rsid w:val="00742FEF"/>
    <w:rsid w:val="007437AE"/>
    <w:rsid w:val="0074462C"/>
    <w:rsid w:val="0074570B"/>
    <w:rsid w:val="00747BC6"/>
    <w:rsid w:val="00747DCC"/>
    <w:rsid w:val="00750892"/>
    <w:rsid w:val="007516F1"/>
    <w:rsid w:val="00752CE7"/>
    <w:rsid w:val="00752D7D"/>
    <w:rsid w:val="00754023"/>
    <w:rsid w:val="00757295"/>
    <w:rsid w:val="00757A30"/>
    <w:rsid w:val="00762B5B"/>
    <w:rsid w:val="007649E0"/>
    <w:rsid w:val="0076650B"/>
    <w:rsid w:val="007665C9"/>
    <w:rsid w:val="007668D9"/>
    <w:rsid w:val="00766FF2"/>
    <w:rsid w:val="007701EC"/>
    <w:rsid w:val="00770917"/>
    <w:rsid w:val="00771DA7"/>
    <w:rsid w:val="007741CF"/>
    <w:rsid w:val="007765F5"/>
    <w:rsid w:val="0078172C"/>
    <w:rsid w:val="00782CAA"/>
    <w:rsid w:val="007833C2"/>
    <w:rsid w:val="00783B54"/>
    <w:rsid w:val="007862BA"/>
    <w:rsid w:val="00794C34"/>
    <w:rsid w:val="0079698A"/>
    <w:rsid w:val="007969AA"/>
    <w:rsid w:val="007A1CD4"/>
    <w:rsid w:val="007A334B"/>
    <w:rsid w:val="007A58E0"/>
    <w:rsid w:val="007A5AD3"/>
    <w:rsid w:val="007A7630"/>
    <w:rsid w:val="007B0178"/>
    <w:rsid w:val="007B22E4"/>
    <w:rsid w:val="007B2670"/>
    <w:rsid w:val="007B275C"/>
    <w:rsid w:val="007B56AA"/>
    <w:rsid w:val="007B5B62"/>
    <w:rsid w:val="007D0FA9"/>
    <w:rsid w:val="007D144B"/>
    <w:rsid w:val="007D4186"/>
    <w:rsid w:val="007D4804"/>
    <w:rsid w:val="007E1845"/>
    <w:rsid w:val="007E3C7A"/>
    <w:rsid w:val="007E56CF"/>
    <w:rsid w:val="007E70DF"/>
    <w:rsid w:val="007E7200"/>
    <w:rsid w:val="007F0698"/>
    <w:rsid w:val="007F0D16"/>
    <w:rsid w:val="007F5249"/>
    <w:rsid w:val="007F5281"/>
    <w:rsid w:val="007F6BDD"/>
    <w:rsid w:val="008014CA"/>
    <w:rsid w:val="00803987"/>
    <w:rsid w:val="0080768A"/>
    <w:rsid w:val="008104BB"/>
    <w:rsid w:val="00813EA7"/>
    <w:rsid w:val="00816887"/>
    <w:rsid w:val="008207DF"/>
    <w:rsid w:val="00820DF7"/>
    <w:rsid w:val="0082178B"/>
    <w:rsid w:val="008226F1"/>
    <w:rsid w:val="008235DA"/>
    <w:rsid w:val="00824438"/>
    <w:rsid w:val="00827548"/>
    <w:rsid w:val="00830019"/>
    <w:rsid w:val="0083171A"/>
    <w:rsid w:val="00831741"/>
    <w:rsid w:val="0083418E"/>
    <w:rsid w:val="00834739"/>
    <w:rsid w:val="00835406"/>
    <w:rsid w:val="00840D61"/>
    <w:rsid w:val="00841E0E"/>
    <w:rsid w:val="00845870"/>
    <w:rsid w:val="0084667A"/>
    <w:rsid w:val="0085145B"/>
    <w:rsid w:val="00852FAE"/>
    <w:rsid w:val="00855687"/>
    <w:rsid w:val="008573CB"/>
    <w:rsid w:val="008624EC"/>
    <w:rsid w:val="00864824"/>
    <w:rsid w:val="0086589B"/>
    <w:rsid w:val="00865920"/>
    <w:rsid w:val="00865E53"/>
    <w:rsid w:val="00867B4A"/>
    <w:rsid w:val="0087054E"/>
    <w:rsid w:val="008709C7"/>
    <w:rsid w:val="00870B76"/>
    <w:rsid w:val="00871932"/>
    <w:rsid w:val="008762A8"/>
    <w:rsid w:val="00882116"/>
    <w:rsid w:val="00884A46"/>
    <w:rsid w:val="00885F07"/>
    <w:rsid w:val="00886A57"/>
    <w:rsid w:val="00891AE9"/>
    <w:rsid w:val="00891E5B"/>
    <w:rsid w:val="0089370B"/>
    <w:rsid w:val="00893CF7"/>
    <w:rsid w:val="008945D5"/>
    <w:rsid w:val="00894A7F"/>
    <w:rsid w:val="00896C39"/>
    <w:rsid w:val="00896CA3"/>
    <w:rsid w:val="008972F8"/>
    <w:rsid w:val="008A1196"/>
    <w:rsid w:val="008A124F"/>
    <w:rsid w:val="008A3B45"/>
    <w:rsid w:val="008A4766"/>
    <w:rsid w:val="008A6EE8"/>
    <w:rsid w:val="008A714A"/>
    <w:rsid w:val="008B2175"/>
    <w:rsid w:val="008B554E"/>
    <w:rsid w:val="008B5848"/>
    <w:rsid w:val="008B5F1E"/>
    <w:rsid w:val="008C7525"/>
    <w:rsid w:val="008D0FB4"/>
    <w:rsid w:val="008D2E03"/>
    <w:rsid w:val="008D55A9"/>
    <w:rsid w:val="008D7F51"/>
    <w:rsid w:val="008E07AC"/>
    <w:rsid w:val="008E0C97"/>
    <w:rsid w:val="008E0FA6"/>
    <w:rsid w:val="008E6B05"/>
    <w:rsid w:val="008E6E76"/>
    <w:rsid w:val="008E754D"/>
    <w:rsid w:val="008F1788"/>
    <w:rsid w:val="008F229E"/>
    <w:rsid w:val="008F48B2"/>
    <w:rsid w:val="008F5B13"/>
    <w:rsid w:val="00900016"/>
    <w:rsid w:val="0090357F"/>
    <w:rsid w:val="00904A4D"/>
    <w:rsid w:val="00904CD2"/>
    <w:rsid w:val="00905B3F"/>
    <w:rsid w:val="009064B8"/>
    <w:rsid w:val="00906C23"/>
    <w:rsid w:val="00906C9A"/>
    <w:rsid w:val="009100F7"/>
    <w:rsid w:val="009103E9"/>
    <w:rsid w:val="0091078E"/>
    <w:rsid w:val="00912F3D"/>
    <w:rsid w:val="009169C6"/>
    <w:rsid w:val="00917258"/>
    <w:rsid w:val="00917308"/>
    <w:rsid w:val="009219A6"/>
    <w:rsid w:val="0092284C"/>
    <w:rsid w:val="0092364C"/>
    <w:rsid w:val="00927849"/>
    <w:rsid w:val="00927BC4"/>
    <w:rsid w:val="00931272"/>
    <w:rsid w:val="00932FE8"/>
    <w:rsid w:val="00933109"/>
    <w:rsid w:val="0093450F"/>
    <w:rsid w:val="009356D4"/>
    <w:rsid w:val="00937959"/>
    <w:rsid w:val="009416F3"/>
    <w:rsid w:val="00943D96"/>
    <w:rsid w:val="00956837"/>
    <w:rsid w:val="00956CC2"/>
    <w:rsid w:val="00960DA2"/>
    <w:rsid w:val="00962822"/>
    <w:rsid w:val="0096294A"/>
    <w:rsid w:val="00963371"/>
    <w:rsid w:val="009639D1"/>
    <w:rsid w:val="00964574"/>
    <w:rsid w:val="009649EF"/>
    <w:rsid w:val="00964A23"/>
    <w:rsid w:val="00964EDC"/>
    <w:rsid w:val="00966043"/>
    <w:rsid w:val="00966DFC"/>
    <w:rsid w:val="009714DE"/>
    <w:rsid w:val="00973B3E"/>
    <w:rsid w:val="00975C84"/>
    <w:rsid w:val="00981019"/>
    <w:rsid w:val="009811FD"/>
    <w:rsid w:val="0098377A"/>
    <w:rsid w:val="00985FFB"/>
    <w:rsid w:val="00991822"/>
    <w:rsid w:val="00992E37"/>
    <w:rsid w:val="00992F60"/>
    <w:rsid w:val="009942A2"/>
    <w:rsid w:val="009950F6"/>
    <w:rsid w:val="0099522B"/>
    <w:rsid w:val="00997644"/>
    <w:rsid w:val="00997991"/>
    <w:rsid w:val="00997E35"/>
    <w:rsid w:val="009A0BE3"/>
    <w:rsid w:val="009A2335"/>
    <w:rsid w:val="009A4392"/>
    <w:rsid w:val="009A4757"/>
    <w:rsid w:val="009A5B56"/>
    <w:rsid w:val="009A6655"/>
    <w:rsid w:val="009A71E7"/>
    <w:rsid w:val="009A74D4"/>
    <w:rsid w:val="009B2413"/>
    <w:rsid w:val="009B2662"/>
    <w:rsid w:val="009B4AFC"/>
    <w:rsid w:val="009B507B"/>
    <w:rsid w:val="009C0C3A"/>
    <w:rsid w:val="009C1560"/>
    <w:rsid w:val="009C2F11"/>
    <w:rsid w:val="009C3FDB"/>
    <w:rsid w:val="009C5771"/>
    <w:rsid w:val="009C5DC9"/>
    <w:rsid w:val="009C62B3"/>
    <w:rsid w:val="009C7B84"/>
    <w:rsid w:val="009D09BC"/>
    <w:rsid w:val="009D0FAB"/>
    <w:rsid w:val="009D1920"/>
    <w:rsid w:val="009D2742"/>
    <w:rsid w:val="009D3877"/>
    <w:rsid w:val="009D4689"/>
    <w:rsid w:val="009D5018"/>
    <w:rsid w:val="009D71B5"/>
    <w:rsid w:val="009E0E1C"/>
    <w:rsid w:val="009E12D9"/>
    <w:rsid w:val="009E13C5"/>
    <w:rsid w:val="009E1CA1"/>
    <w:rsid w:val="009E34C6"/>
    <w:rsid w:val="009E4E24"/>
    <w:rsid w:val="009E4EB6"/>
    <w:rsid w:val="009E56D3"/>
    <w:rsid w:val="009E7990"/>
    <w:rsid w:val="009F0428"/>
    <w:rsid w:val="009F0C2E"/>
    <w:rsid w:val="009F1FE9"/>
    <w:rsid w:val="009F6EB4"/>
    <w:rsid w:val="00A03268"/>
    <w:rsid w:val="00A037E7"/>
    <w:rsid w:val="00A0424D"/>
    <w:rsid w:val="00A05BC5"/>
    <w:rsid w:val="00A05DC5"/>
    <w:rsid w:val="00A11E20"/>
    <w:rsid w:val="00A2388F"/>
    <w:rsid w:val="00A24077"/>
    <w:rsid w:val="00A24290"/>
    <w:rsid w:val="00A27609"/>
    <w:rsid w:val="00A27C69"/>
    <w:rsid w:val="00A317DF"/>
    <w:rsid w:val="00A34268"/>
    <w:rsid w:val="00A35B4C"/>
    <w:rsid w:val="00A365EF"/>
    <w:rsid w:val="00A36AD1"/>
    <w:rsid w:val="00A414FA"/>
    <w:rsid w:val="00A417A6"/>
    <w:rsid w:val="00A42388"/>
    <w:rsid w:val="00A43234"/>
    <w:rsid w:val="00A465A8"/>
    <w:rsid w:val="00A468C3"/>
    <w:rsid w:val="00A47391"/>
    <w:rsid w:val="00A51313"/>
    <w:rsid w:val="00A51B9B"/>
    <w:rsid w:val="00A5397E"/>
    <w:rsid w:val="00A647EA"/>
    <w:rsid w:val="00A64FC8"/>
    <w:rsid w:val="00A67622"/>
    <w:rsid w:val="00A71929"/>
    <w:rsid w:val="00A74AC0"/>
    <w:rsid w:val="00A75AF6"/>
    <w:rsid w:val="00A7633C"/>
    <w:rsid w:val="00A81A2B"/>
    <w:rsid w:val="00A82DF1"/>
    <w:rsid w:val="00A83848"/>
    <w:rsid w:val="00A84EAB"/>
    <w:rsid w:val="00A85789"/>
    <w:rsid w:val="00A863BF"/>
    <w:rsid w:val="00A876FC"/>
    <w:rsid w:val="00A956BA"/>
    <w:rsid w:val="00A97478"/>
    <w:rsid w:val="00AA2F50"/>
    <w:rsid w:val="00AA5420"/>
    <w:rsid w:val="00AA66CB"/>
    <w:rsid w:val="00AC25E6"/>
    <w:rsid w:val="00AC49B9"/>
    <w:rsid w:val="00AC49E5"/>
    <w:rsid w:val="00AC4F0A"/>
    <w:rsid w:val="00AC5521"/>
    <w:rsid w:val="00AC5EDF"/>
    <w:rsid w:val="00AC7880"/>
    <w:rsid w:val="00AD077A"/>
    <w:rsid w:val="00AD2D2B"/>
    <w:rsid w:val="00AD302A"/>
    <w:rsid w:val="00AD3DEB"/>
    <w:rsid w:val="00AD5774"/>
    <w:rsid w:val="00AD5936"/>
    <w:rsid w:val="00AD6588"/>
    <w:rsid w:val="00AE160E"/>
    <w:rsid w:val="00AE23E8"/>
    <w:rsid w:val="00AE28E6"/>
    <w:rsid w:val="00AE30DA"/>
    <w:rsid w:val="00AE6356"/>
    <w:rsid w:val="00AE7629"/>
    <w:rsid w:val="00AF1284"/>
    <w:rsid w:val="00AF2459"/>
    <w:rsid w:val="00AF35D0"/>
    <w:rsid w:val="00AF6204"/>
    <w:rsid w:val="00B01981"/>
    <w:rsid w:val="00B02803"/>
    <w:rsid w:val="00B03695"/>
    <w:rsid w:val="00B047B4"/>
    <w:rsid w:val="00B050C0"/>
    <w:rsid w:val="00B055D1"/>
    <w:rsid w:val="00B06BFE"/>
    <w:rsid w:val="00B06D20"/>
    <w:rsid w:val="00B06D2D"/>
    <w:rsid w:val="00B07764"/>
    <w:rsid w:val="00B119FA"/>
    <w:rsid w:val="00B13CCB"/>
    <w:rsid w:val="00B142BC"/>
    <w:rsid w:val="00B1492F"/>
    <w:rsid w:val="00B14F17"/>
    <w:rsid w:val="00B17BBC"/>
    <w:rsid w:val="00B24241"/>
    <w:rsid w:val="00B271B7"/>
    <w:rsid w:val="00B271F1"/>
    <w:rsid w:val="00B31FA3"/>
    <w:rsid w:val="00B33513"/>
    <w:rsid w:val="00B35B6C"/>
    <w:rsid w:val="00B3710B"/>
    <w:rsid w:val="00B371D9"/>
    <w:rsid w:val="00B401B1"/>
    <w:rsid w:val="00B40919"/>
    <w:rsid w:val="00B41583"/>
    <w:rsid w:val="00B457DE"/>
    <w:rsid w:val="00B462CA"/>
    <w:rsid w:val="00B51D6A"/>
    <w:rsid w:val="00B52344"/>
    <w:rsid w:val="00B52BAD"/>
    <w:rsid w:val="00B530BB"/>
    <w:rsid w:val="00B533FD"/>
    <w:rsid w:val="00B54027"/>
    <w:rsid w:val="00B54224"/>
    <w:rsid w:val="00B553E1"/>
    <w:rsid w:val="00B55793"/>
    <w:rsid w:val="00B56015"/>
    <w:rsid w:val="00B606F2"/>
    <w:rsid w:val="00B62226"/>
    <w:rsid w:val="00B628B2"/>
    <w:rsid w:val="00B66C95"/>
    <w:rsid w:val="00B71213"/>
    <w:rsid w:val="00B71C14"/>
    <w:rsid w:val="00B72110"/>
    <w:rsid w:val="00B750A6"/>
    <w:rsid w:val="00B75D28"/>
    <w:rsid w:val="00B77018"/>
    <w:rsid w:val="00B77C46"/>
    <w:rsid w:val="00B8173E"/>
    <w:rsid w:val="00B82205"/>
    <w:rsid w:val="00B85290"/>
    <w:rsid w:val="00B85624"/>
    <w:rsid w:val="00B8584E"/>
    <w:rsid w:val="00B9070D"/>
    <w:rsid w:val="00B90946"/>
    <w:rsid w:val="00B91B00"/>
    <w:rsid w:val="00B93328"/>
    <w:rsid w:val="00B95A31"/>
    <w:rsid w:val="00BA072E"/>
    <w:rsid w:val="00BA0E63"/>
    <w:rsid w:val="00BA2098"/>
    <w:rsid w:val="00BA7721"/>
    <w:rsid w:val="00BB11F0"/>
    <w:rsid w:val="00BB1304"/>
    <w:rsid w:val="00BB221B"/>
    <w:rsid w:val="00BB339F"/>
    <w:rsid w:val="00BB51B2"/>
    <w:rsid w:val="00BB54BD"/>
    <w:rsid w:val="00BB5925"/>
    <w:rsid w:val="00BB694E"/>
    <w:rsid w:val="00BC2559"/>
    <w:rsid w:val="00BC5F88"/>
    <w:rsid w:val="00BC7A54"/>
    <w:rsid w:val="00BD1D61"/>
    <w:rsid w:val="00BD24E8"/>
    <w:rsid w:val="00BD5ADE"/>
    <w:rsid w:val="00BD6B52"/>
    <w:rsid w:val="00BE1255"/>
    <w:rsid w:val="00BE36ED"/>
    <w:rsid w:val="00BE398D"/>
    <w:rsid w:val="00BE408E"/>
    <w:rsid w:val="00BE6862"/>
    <w:rsid w:val="00BE715F"/>
    <w:rsid w:val="00BE7496"/>
    <w:rsid w:val="00BE7D9F"/>
    <w:rsid w:val="00BF1A36"/>
    <w:rsid w:val="00BF3434"/>
    <w:rsid w:val="00BF38F5"/>
    <w:rsid w:val="00BF40B3"/>
    <w:rsid w:val="00BF4860"/>
    <w:rsid w:val="00BF4C49"/>
    <w:rsid w:val="00C044EA"/>
    <w:rsid w:val="00C04530"/>
    <w:rsid w:val="00C05846"/>
    <w:rsid w:val="00C066DD"/>
    <w:rsid w:val="00C06E4C"/>
    <w:rsid w:val="00C07F74"/>
    <w:rsid w:val="00C10A7B"/>
    <w:rsid w:val="00C137F4"/>
    <w:rsid w:val="00C151BE"/>
    <w:rsid w:val="00C17105"/>
    <w:rsid w:val="00C2061C"/>
    <w:rsid w:val="00C212EE"/>
    <w:rsid w:val="00C220EA"/>
    <w:rsid w:val="00C223E3"/>
    <w:rsid w:val="00C22464"/>
    <w:rsid w:val="00C2427C"/>
    <w:rsid w:val="00C24584"/>
    <w:rsid w:val="00C26970"/>
    <w:rsid w:val="00C30EAE"/>
    <w:rsid w:val="00C348F4"/>
    <w:rsid w:val="00C350B7"/>
    <w:rsid w:val="00C35CA2"/>
    <w:rsid w:val="00C40F58"/>
    <w:rsid w:val="00C4120B"/>
    <w:rsid w:val="00C42A4E"/>
    <w:rsid w:val="00C436D8"/>
    <w:rsid w:val="00C43B55"/>
    <w:rsid w:val="00C446F3"/>
    <w:rsid w:val="00C44C38"/>
    <w:rsid w:val="00C46401"/>
    <w:rsid w:val="00C46553"/>
    <w:rsid w:val="00C46AD8"/>
    <w:rsid w:val="00C47BA3"/>
    <w:rsid w:val="00C51DE8"/>
    <w:rsid w:val="00C5249C"/>
    <w:rsid w:val="00C54A45"/>
    <w:rsid w:val="00C56C87"/>
    <w:rsid w:val="00C62158"/>
    <w:rsid w:val="00C65252"/>
    <w:rsid w:val="00C664DE"/>
    <w:rsid w:val="00C66BE0"/>
    <w:rsid w:val="00C677EC"/>
    <w:rsid w:val="00C71C01"/>
    <w:rsid w:val="00C73372"/>
    <w:rsid w:val="00C74202"/>
    <w:rsid w:val="00C76CBB"/>
    <w:rsid w:val="00C8090F"/>
    <w:rsid w:val="00C80B23"/>
    <w:rsid w:val="00C80EC1"/>
    <w:rsid w:val="00C8240F"/>
    <w:rsid w:val="00C83CAA"/>
    <w:rsid w:val="00C84F1E"/>
    <w:rsid w:val="00C873E3"/>
    <w:rsid w:val="00C92A31"/>
    <w:rsid w:val="00C93005"/>
    <w:rsid w:val="00C930D1"/>
    <w:rsid w:val="00C93E45"/>
    <w:rsid w:val="00C945EF"/>
    <w:rsid w:val="00C960BF"/>
    <w:rsid w:val="00C9637A"/>
    <w:rsid w:val="00CA3590"/>
    <w:rsid w:val="00CA46F9"/>
    <w:rsid w:val="00CA7617"/>
    <w:rsid w:val="00CA7C27"/>
    <w:rsid w:val="00CB1FA9"/>
    <w:rsid w:val="00CB210F"/>
    <w:rsid w:val="00CB62AF"/>
    <w:rsid w:val="00CB6E72"/>
    <w:rsid w:val="00CC0E84"/>
    <w:rsid w:val="00CC2DCE"/>
    <w:rsid w:val="00CC3012"/>
    <w:rsid w:val="00CC3799"/>
    <w:rsid w:val="00CC5C96"/>
    <w:rsid w:val="00CC714A"/>
    <w:rsid w:val="00CC722E"/>
    <w:rsid w:val="00CD178A"/>
    <w:rsid w:val="00CD2163"/>
    <w:rsid w:val="00CD2418"/>
    <w:rsid w:val="00CD3BC4"/>
    <w:rsid w:val="00CD3FF8"/>
    <w:rsid w:val="00CD4561"/>
    <w:rsid w:val="00CE11FA"/>
    <w:rsid w:val="00CE1924"/>
    <w:rsid w:val="00CE2391"/>
    <w:rsid w:val="00CE2C78"/>
    <w:rsid w:val="00CE4468"/>
    <w:rsid w:val="00CE6C5A"/>
    <w:rsid w:val="00CF26DF"/>
    <w:rsid w:val="00CF3EFA"/>
    <w:rsid w:val="00CF5D02"/>
    <w:rsid w:val="00CF77D3"/>
    <w:rsid w:val="00CF781D"/>
    <w:rsid w:val="00CF7B25"/>
    <w:rsid w:val="00D00907"/>
    <w:rsid w:val="00D00EC4"/>
    <w:rsid w:val="00D03714"/>
    <w:rsid w:val="00D1136F"/>
    <w:rsid w:val="00D14084"/>
    <w:rsid w:val="00D141E9"/>
    <w:rsid w:val="00D1713F"/>
    <w:rsid w:val="00D17141"/>
    <w:rsid w:val="00D2052F"/>
    <w:rsid w:val="00D20E7A"/>
    <w:rsid w:val="00D21CBC"/>
    <w:rsid w:val="00D26186"/>
    <w:rsid w:val="00D26B92"/>
    <w:rsid w:val="00D30245"/>
    <w:rsid w:val="00D3621A"/>
    <w:rsid w:val="00D3658D"/>
    <w:rsid w:val="00D36B35"/>
    <w:rsid w:val="00D40CE6"/>
    <w:rsid w:val="00D51205"/>
    <w:rsid w:val="00D61BEC"/>
    <w:rsid w:val="00D623E8"/>
    <w:rsid w:val="00D62C4E"/>
    <w:rsid w:val="00D672F1"/>
    <w:rsid w:val="00D67652"/>
    <w:rsid w:val="00D71271"/>
    <w:rsid w:val="00D7272E"/>
    <w:rsid w:val="00D72B6D"/>
    <w:rsid w:val="00D73475"/>
    <w:rsid w:val="00D738EF"/>
    <w:rsid w:val="00D75FB0"/>
    <w:rsid w:val="00D76597"/>
    <w:rsid w:val="00D80BB2"/>
    <w:rsid w:val="00D82149"/>
    <w:rsid w:val="00D8795A"/>
    <w:rsid w:val="00D9320A"/>
    <w:rsid w:val="00D95337"/>
    <w:rsid w:val="00DA11C8"/>
    <w:rsid w:val="00DA4204"/>
    <w:rsid w:val="00DA469E"/>
    <w:rsid w:val="00DA4F10"/>
    <w:rsid w:val="00DB143A"/>
    <w:rsid w:val="00DB273F"/>
    <w:rsid w:val="00DB619B"/>
    <w:rsid w:val="00DB7A8E"/>
    <w:rsid w:val="00DC098A"/>
    <w:rsid w:val="00DC0E82"/>
    <w:rsid w:val="00DC1DF4"/>
    <w:rsid w:val="00DC258A"/>
    <w:rsid w:val="00DC340A"/>
    <w:rsid w:val="00DC61BF"/>
    <w:rsid w:val="00DD002C"/>
    <w:rsid w:val="00DD0081"/>
    <w:rsid w:val="00DD3153"/>
    <w:rsid w:val="00DD347B"/>
    <w:rsid w:val="00DD3552"/>
    <w:rsid w:val="00DD3644"/>
    <w:rsid w:val="00DE04D5"/>
    <w:rsid w:val="00DE0766"/>
    <w:rsid w:val="00DE1602"/>
    <w:rsid w:val="00DE37F5"/>
    <w:rsid w:val="00DE5A8B"/>
    <w:rsid w:val="00DE6684"/>
    <w:rsid w:val="00DF24E5"/>
    <w:rsid w:val="00DF2CB0"/>
    <w:rsid w:val="00E0074D"/>
    <w:rsid w:val="00E049E5"/>
    <w:rsid w:val="00E04F40"/>
    <w:rsid w:val="00E05CF6"/>
    <w:rsid w:val="00E06297"/>
    <w:rsid w:val="00E07B33"/>
    <w:rsid w:val="00E1121C"/>
    <w:rsid w:val="00E13358"/>
    <w:rsid w:val="00E1426F"/>
    <w:rsid w:val="00E24619"/>
    <w:rsid w:val="00E246C8"/>
    <w:rsid w:val="00E25C4B"/>
    <w:rsid w:val="00E2745A"/>
    <w:rsid w:val="00E275FE"/>
    <w:rsid w:val="00E31D29"/>
    <w:rsid w:val="00E33985"/>
    <w:rsid w:val="00E401D8"/>
    <w:rsid w:val="00E41FDE"/>
    <w:rsid w:val="00E43C1C"/>
    <w:rsid w:val="00E44EA6"/>
    <w:rsid w:val="00E45D24"/>
    <w:rsid w:val="00E476BA"/>
    <w:rsid w:val="00E5005E"/>
    <w:rsid w:val="00E50B69"/>
    <w:rsid w:val="00E50E79"/>
    <w:rsid w:val="00E520EB"/>
    <w:rsid w:val="00E524B4"/>
    <w:rsid w:val="00E55820"/>
    <w:rsid w:val="00E61F56"/>
    <w:rsid w:val="00E6408B"/>
    <w:rsid w:val="00E71259"/>
    <w:rsid w:val="00E754E7"/>
    <w:rsid w:val="00E76854"/>
    <w:rsid w:val="00E7736A"/>
    <w:rsid w:val="00E77656"/>
    <w:rsid w:val="00E8058A"/>
    <w:rsid w:val="00E808D6"/>
    <w:rsid w:val="00E81582"/>
    <w:rsid w:val="00E826A5"/>
    <w:rsid w:val="00E83047"/>
    <w:rsid w:val="00E830B4"/>
    <w:rsid w:val="00E837FF"/>
    <w:rsid w:val="00E87770"/>
    <w:rsid w:val="00E91AB0"/>
    <w:rsid w:val="00E93283"/>
    <w:rsid w:val="00E9427C"/>
    <w:rsid w:val="00E95D5F"/>
    <w:rsid w:val="00E95E36"/>
    <w:rsid w:val="00E97157"/>
    <w:rsid w:val="00EA00B9"/>
    <w:rsid w:val="00EA3B06"/>
    <w:rsid w:val="00EA3DE7"/>
    <w:rsid w:val="00EA41CF"/>
    <w:rsid w:val="00EB04ED"/>
    <w:rsid w:val="00EB50C7"/>
    <w:rsid w:val="00EB69CC"/>
    <w:rsid w:val="00EC02CF"/>
    <w:rsid w:val="00EC1328"/>
    <w:rsid w:val="00EC262F"/>
    <w:rsid w:val="00EC317C"/>
    <w:rsid w:val="00EC4A18"/>
    <w:rsid w:val="00EC7180"/>
    <w:rsid w:val="00EC783E"/>
    <w:rsid w:val="00ED5218"/>
    <w:rsid w:val="00EE1BD1"/>
    <w:rsid w:val="00EE2BBD"/>
    <w:rsid w:val="00EE33F7"/>
    <w:rsid w:val="00EF3654"/>
    <w:rsid w:val="00EF463F"/>
    <w:rsid w:val="00EF5C93"/>
    <w:rsid w:val="00F00621"/>
    <w:rsid w:val="00F0075F"/>
    <w:rsid w:val="00F00B1E"/>
    <w:rsid w:val="00F04245"/>
    <w:rsid w:val="00F043A6"/>
    <w:rsid w:val="00F04B06"/>
    <w:rsid w:val="00F10A6A"/>
    <w:rsid w:val="00F10BC0"/>
    <w:rsid w:val="00F11DB5"/>
    <w:rsid w:val="00F12E16"/>
    <w:rsid w:val="00F13B6C"/>
    <w:rsid w:val="00F14D46"/>
    <w:rsid w:val="00F15A0F"/>
    <w:rsid w:val="00F171FB"/>
    <w:rsid w:val="00F17451"/>
    <w:rsid w:val="00F17827"/>
    <w:rsid w:val="00F24147"/>
    <w:rsid w:val="00F24E49"/>
    <w:rsid w:val="00F3573E"/>
    <w:rsid w:val="00F3635B"/>
    <w:rsid w:val="00F40267"/>
    <w:rsid w:val="00F40993"/>
    <w:rsid w:val="00F40EC7"/>
    <w:rsid w:val="00F4146C"/>
    <w:rsid w:val="00F419DF"/>
    <w:rsid w:val="00F43E69"/>
    <w:rsid w:val="00F470B1"/>
    <w:rsid w:val="00F56CC8"/>
    <w:rsid w:val="00F5707E"/>
    <w:rsid w:val="00F5780C"/>
    <w:rsid w:val="00F5780D"/>
    <w:rsid w:val="00F644BC"/>
    <w:rsid w:val="00F65E6A"/>
    <w:rsid w:val="00F6627E"/>
    <w:rsid w:val="00F71903"/>
    <w:rsid w:val="00F72BB3"/>
    <w:rsid w:val="00F73245"/>
    <w:rsid w:val="00F75885"/>
    <w:rsid w:val="00F846E2"/>
    <w:rsid w:val="00F85C56"/>
    <w:rsid w:val="00F86367"/>
    <w:rsid w:val="00F87EF8"/>
    <w:rsid w:val="00F9032D"/>
    <w:rsid w:val="00F91A45"/>
    <w:rsid w:val="00F91EA3"/>
    <w:rsid w:val="00F9223E"/>
    <w:rsid w:val="00F925F6"/>
    <w:rsid w:val="00F93ED7"/>
    <w:rsid w:val="00F97700"/>
    <w:rsid w:val="00F97DC6"/>
    <w:rsid w:val="00FA05DC"/>
    <w:rsid w:val="00FA0CBE"/>
    <w:rsid w:val="00FA3804"/>
    <w:rsid w:val="00FA3D8F"/>
    <w:rsid w:val="00FA549A"/>
    <w:rsid w:val="00FA641B"/>
    <w:rsid w:val="00FA6593"/>
    <w:rsid w:val="00FA6DCC"/>
    <w:rsid w:val="00FA709E"/>
    <w:rsid w:val="00FA78EF"/>
    <w:rsid w:val="00FB1103"/>
    <w:rsid w:val="00FB1646"/>
    <w:rsid w:val="00FB2480"/>
    <w:rsid w:val="00FB2ED7"/>
    <w:rsid w:val="00FB5188"/>
    <w:rsid w:val="00FB5EB0"/>
    <w:rsid w:val="00FB6EDF"/>
    <w:rsid w:val="00FC15B8"/>
    <w:rsid w:val="00FC2C0F"/>
    <w:rsid w:val="00FC4B0E"/>
    <w:rsid w:val="00FD01DD"/>
    <w:rsid w:val="00FD1217"/>
    <w:rsid w:val="00FD4ABE"/>
    <w:rsid w:val="00FD7280"/>
    <w:rsid w:val="00FD738C"/>
    <w:rsid w:val="00FE0A86"/>
    <w:rsid w:val="00FE16EF"/>
    <w:rsid w:val="00FE3AD1"/>
    <w:rsid w:val="00FF5951"/>
    <w:rsid w:val="00FF655C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0B6C"/>
  <w15:chartTrackingRefBased/>
  <w15:docId w15:val="{421B8581-B17C-4454-B123-BCAF281E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3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7026E4"/>
    <w:pPr>
      <w:keepNext/>
      <w:keepLines/>
      <w:spacing w:before="40" w:after="0"/>
      <w:outlineLvl w:val="2"/>
    </w:pPr>
    <w:rPr>
      <w:rFonts w:ascii="Arial" w:eastAsiaTheme="majorEastAsia" w:hAnsi="Arial" w:cstheme="majorBidi"/>
      <w:bCs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7026E4"/>
    <w:rPr>
      <w:rFonts w:ascii="Arial" w:eastAsiaTheme="majorEastAsia" w:hAnsi="Arial" w:cstheme="majorBidi"/>
      <w:bCs/>
      <w:sz w:val="22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95683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134C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134C0"/>
    <w:rPr>
      <w:rFonts w:asciiTheme="minorHAnsi" w:eastAsiaTheme="minorHAnsi" w:hAnsiTheme="minorHAnsi" w:cstheme="minorBidi"/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6134C0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F5707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5707E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4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66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46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667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47262E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E2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D0FB4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14D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614D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614D6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14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14D6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7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nktionsratt.se/regeringen-hur-ska-ni-forbattra-situationen-pa-arbetsmarknaden-for-personer-med-funktionsnedsattnin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funktionsratt.se/funktionsratt-ratten-att-fungera-i-samhallet-pa-lika-villkor/skrivelser-2018/skrivelser-2023/" TargetMode="External"/><Relationship Id="rId17" Type="http://schemas.openxmlformats.org/officeDocument/2006/relationships/hyperlink" Target="https://funktionsratt.se/funktionsratt-ratten-att-fungera-i-samhallet-pa-lika-villkor/skrivelser-2018/skrivelser-202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nktionsratt.se/wp-content/uploads/2021/10/Funktionsratt-Sveriges-yttrande-over-Ds-2021_27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ktionsratt.se/funktionsratt-ratten-att-fungera-i-samhallet-pa-lika-villkor/ratten-till-forsorjning/73-punktsprogram-om-arbetsmarknadspolitike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funktionsratt.se/pressfunktionsrattsrorelsen-overlamnar-73-punktsprogram-till-arbetsmarknadsminister-eva-nordmark/" TargetMode="External"/><Relationship Id="rId10" Type="http://schemas.openxmlformats.org/officeDocument/2006/relationships/hyperlink" Target="https://arbetsformedlingen.se/download/18.2814912d185c86f3fee231b/1676471517844/aterrapport-behov-hos-l%C3%A5ngtidsarbetsl%C3%B6sa-2023.pdf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funktionsratt.se/nyhet-funktionsrattsrorelsen-begar-att-riksrevisionen-granskar-reformeringen-av-arbetsformedlingen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4" ma:contentTypeDescription="Skapa ett nytt dokument." ma:contentTypeScope="" ma:versionID="e5bb8188af695108bcabcaf32566b955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4b92da9fd28ddafb3b29ec38d20c2b91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eeda-9214-4bf6-b317-d2ca0b25aa12">
      <Terms xmlns="http://schemas.microsoft.com/office/infopath/2007/PartnerControls"/>
    </lcf76f155ced4ddcb4097134ff3c332f>
    <TaxCatchAll xmlns="67d30642-fa2f-414a-9a18-777ac9862fba" xsi:nil="true"/>
    <TaxKeywordTaxHTField xmlns="67d30642-fa2f-414a-9a18-777ac9862fba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2B62-CAF7-4451-A877-3D20C3DB9BF4}"/>
</file>

<file path=customXml/itemProps2.xml><?xml version="1.0" encoding="utf-8"?>
<ds:datastoreItem xmlns:ds="http://schemas.openxmlformats.org/officeDocument/2006/customXml" ds:itemID="{F2CAB5FE-EF2A-40E1-B0EC-9D10AF7A4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A7B82-A06A-4D92-B2BB-B182D8D1D2CF}">
  <ds:schemaRefs>
    <ds:schemaRef ds:uri="http://schemas.microsoft.com/office/2006/metadata/properties"/>
    <ds:schemaRef ds:uri="http://schemas.microsoft.com/office/infopath/2007/PartnerControls"/>
    <ds:schemaRef ds:uri="14caeeda-9214-4bf6-b317-d2ca0b25aa12"/>
    <ds:schemaRef ds:uri="67d30642-fa2f-414a-9a18-777ac9862fba"/>
  </ds:schemaRefs>
</ds:datastoreItem>
</file>

<file path=customXml/itemProps4.xml><?xml version="1.0" encoding="utf-8"?>
<ds:datastoreItem xmlns:ds="http://schemas.openxmlformats.org/officeDocument/2006/customXml" ds:itemID="{D3EB347D-789C-46C4-8CFD-6DA6A52F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737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Nilsson</dc:creator>
  <cp:keywords/>
  <dc:description/>
  <cp:lastModifiedBy>Annica Nilsson</cp:lastModifiedBy>
  <cp:revision>7</cp:revision>
  <cp:lastPrinted>2023-05-02T13:07:00Z</cp:lastPrinted>
  <dcterms:created xsi:type="dcterms:W3CDTF">2024-04-11T06:43:00Z</dcterms:created>
  <dcterms:modified xsi:type="dcterms:W3CDTF">2024-04-11T06:55:00Z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0x010100AD74732CFD122F4AB25572476E091FBA</vt:lpwstr>
  </property>
  <property fmtid="{D5CDD505-2E9C-101B-9397-08002B2CF9AE}" pid="4" name="MediaServiceImageTags">
    <vt:lpwstr/>
  </property>
</Properties>
</file>